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34"/>
        <w:gridCol w:w="1544"/>
        <w:gridCol w:w="440"/>
        <w:gridCol w:w="1380"/>
        <w:gridCol w:w="23"/>
        <w:gridCol w:w="850"/>
        <w:gridCol w:w="851"/>
        <w:gridCol w:w="47"/>
        <w:gridCol w:w="236"/>
        <w:gridCol w:w="1291"/>
      </w:tblGrid>
      <w:tr w:rsidR="00DE1614" w:rsidRPr="00DE1614" w:rsidTr="008A7122">
        <w:trPr>
          <w:trHeight w:val="319"/>
        </w:trPr>
        <w:tc>
          <w:tcPr>
            <w:tcW w:w="97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4A0828" w:rsidRDefault="00DE1614" w:rsidP="00E5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A08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Исполнение </w:t>
            </w:r>
            <w:proofErr w:type="spellStart"/>
            <w:r w:rsidR="00762194" w:rsidRPr="004A08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Осипович</w:t>
            </w:r>
            <w:r w:rsidR="003057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  <w:r w:rsidR="00762194" w:rsidRPr="004A08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кого</w:t>
            </w:r>
            <w:proofErr w:type="spellEnd"/>
            <w:r w:rsidR="00762194" w:rsidRPr="004A08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A08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районного бюджета за январь</w:t>
            </w:r>
            <w:r w:rsidR="00D17045" w:rsidRPr="004A08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="0062232F" w:rsidRPr="004A08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</w:t>
            </w:r>
            <w:r w:rsidR="00D17045" w:rsidRPr="004A08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A08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</w:t>
            </w:r>
            <w:r w:rsidR="00E5513E" w:rsidRPr="004A08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  <w:r w:rsidRPr="004A08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</w:t>
            </w:r>
            <w:r w:rsidR="00D17045" w:rsidRPr="004A08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ода</w:t>
            </w:r>
            <w:r w:rsidRPr="004A08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E1614" w:rsidRPr="00DE1614" w:rsidTr="008A7122">
        <w:trPr>
          <w:trHeight w:val="109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614" w:rsidRPr="00DE1614" w:rsidTr="008A7122">
        <w:trPr>
          <w:trHeight w:val="989"/>
        </w:trPr>
        <w:tc>
          <w:tcPr>
            <w:tcW w:w="97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2194" w:rsidRDefault="00762194" w:rsidP="0094454E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2194" w:rsidRDefault="00762194" w:rsidP="00C91A7B">
            <w:pPr>
              <w:spacing w:after="0" w:line="240" w:lineRule="auto"/>
              <w:ind w:right="-93"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  <w:r w:rsidRPr="000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январь-март</w:t>
            </w:r>
            <w:r w:rsidRPr="000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E5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поступило доходов </w:t>
            </w:r>
            <w:r w:rsidR="00E5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14 725,1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составило </w:t>
            </w:r>
            <w:r w:rsidR="00E5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уточненного годового плана,</w:t>
            </w:r>
            <w:r w:rsidRPr="000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профинансированы в сумме </w:t>
            </w:r>
            <w:r w:rsidR="00705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17 348,3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рублей, дефицит на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  <w:r w:rsidRPr="000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E551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 w:rsidRPr="00041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составил  </w:t>
            </w:r>
            <w:r w:rsidR="00705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2 623,2</w:t>
            </w:r>
            <w:r w:rsidRPr="00041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рублей. </w:t>
            </w:r>
          </w:p>
          <w:p w:rsidR="00762194" w:rsidRDefault="00762194" w:rsidP="00C91A7B">
            <w:pPr>
              <w:spacing w:after="0" w:line="240" w:lineRule="auto"/>
              <w:ind w:right="71"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дотационности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30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районного </w:t>
            </w:r>
            <w:r w:rsidR="00E5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бюджета составил </w:t>
            </w:r>
            <w:r w:rsidR="004A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%. </w:t>
            </w:r>
          </w:p>
          <w:p w:rsidR="00DE1614" w:rsidRPr="00FE4D34" w:rsidRDefault="00DE1614" w:rsidP="0094454E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A7122" w:rsidRPr="00DE1614" w:rsidTr="00C91A7B">
        <w:trPr>
          <w:trHeight w:val="58"/>
        </w:trPr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3D1A" w:rsidRPr="00DE1614" w:rsidTr="00C91A7B">
        <w:trPr>
          <w:trHeight w:val="934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A" w:rsidRPr="00C91A7B" w:rsidRDefault="00DE3D1A" w:rsidP="00DE1614">
            <w:pPr>
              <w:spacing w:after="0" w:line="240" w:lineRule="auto"/>
              <w:ind w:lef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A" w:rsidRPr="00C91A7B" w:rsidRDefault="00DE3D1A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за январь-март 201</w:t>
            </w:r>
            <w:r w:rsidR="00E551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C9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                          </w:t>
            </w:r>
          </w:p>
          <w:p w:rsidR="00DE3D1A" w:rsidRPr="00C91A7B" w:rsidRDefault="00DE3D1A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рублей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A" w:rsidRPr="00C91A7B" w:rsidRDefault="00DE3D1A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в общем объеме, %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A" w:rsidRPr="00C91A7B" w:rsidRDefault="00DE3D1A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A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от уточненного годового плана, %</w:t>
            </w:r>
          </w:p>
        </w:tc>
      </w:tr>
      <w:tr w:rsidR="00DE3D1A" w:rsidRPr="00DE1614" w:rsidTr="00C91A7B">
        <w:trPr>
          <w:trHeight w:val="56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D1A" w:rsidRPr="00DE1614" w:rsidRDefault="00DE3D1A" w:rsidP="008A712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СОБСТВЕННЫЕ ДОХОДЫ,                                                </w:t>
            </w:r>
            <w:r w:rsidRPr="00DE16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D1A" w:rsidRPr="00DE1614" w:rsidRDefault="00E5513E" w:rsidP="00C9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9 319,8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D1A" w:rsidRPr="00DE1614" w:rsidRDefault="00E5513E" w:rsidP="00BF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D1A" w:rsidRPr="00DE1614" w:rsidRDefault="0020433F" w:rsidP="008D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22,2</w:t>
            </w:r>
          </w:p>
        </w:tc>
      </w:tr>
      <w:tr w:rsidR="00DE3D1A" w:rsidRPr="00DE1614" w:rsidTr="00C91A7B">
        <w:trPr>
          <w:trHeight w:val="37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D1A" w:rsidRPr="00DE1614" w:rsidRDefault="00DE3D1A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D1A" w:rsidRPr="00DE1614" w:rsidRDefault="00E5513E" w:rsidP="00C9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8 519,8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D1A" w:rsidRPr="00DE1614" w:rsidRDefault="00E5513E" w:rsidP="00BF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57,9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D1A" w:rsidRPr="00DE1614" w:rsidRDefault="0020433F" w:rsidP="008D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21,9</w:t>
            </w:r>
          </w:p>
        </w:tc>
      </w:tr>
      <w:tr w:rsidR="00DE3D1A" w:rsidRPr="00DE1614" w:rsidTr="00C91A7B">
        <w:trPr>
          <w:trHeight w:val="37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D1A" w:rsidRPr="00DE1614" w:rsidRDefault="00DE3D1A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D1A" w:rsidRPr="00DE1614" w:rsidRDefault="00E5513E" w:rsidP="00C9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D1A" w:rsidRPr="00DE1614" w:rsidRDefault="00E5513E" w:rsidP="00BF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D1A" w:rsidRPr="00DE1614" w:rsidRDefault="0020433F" w:rsidP="008D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26,1</w:t>
            </w:r>
          </w:p>
        </w:tc>
      </w:tr>
      <w:tr w:rsidR="00DE3D1A" w:rsidRPr="00DE1614" w:rsidTr="00C91A7B">
        <w:trPr>
          <w:trHeight w:val="48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D1A" w:rsidRPr="00DE1614" w:rsidRDefault="00DE3D1A" w:rsidP="008A712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БЕЗВОЗМЕЗДНЫЕ ПОСТУПЛЕНИЯ,                                                  </w:t>
            </w:r>
            <w:r w:rsidRPr="00DE161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D1A" w:rsidRPr="00DE1614" w:rsidRDefault="00E5513E" w:rsidP="00C9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5 405,3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D1A" w:rsidRPr="00DE1614" w:rsidRDefault="0020433F" w:rsidP="00BF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D1A" w:rsidRPr="00DE1614" w:rsidRDefault="00DE3D1A" w:rsidP="0020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</w:t>
            </w:r>
            <w:r w:rsidR="00204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E3D1A" w:rsidRPr="00DE1614" w:rsidTr="00C91A7B">
        <w:trPr>
          <w:trHeight w:val="351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D1A" w:rsidRPr="00DE1614" w:rsidRDefault="00DE3D1A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D1A" w:rsidRPr="00DE1614" w:rsidRDefault="00E5513E" w:rsidP="00C9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5 142,4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D1A" w:rsidRPr="00DE1614" w:rsidRDefault="00E5513E" w:rsidP="00BF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D1A" w:rsidRPr="00DE1614" w:rsidRDefault="0020433F" w:rsidP="008D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20,3</w:t>
            </w:r>
          </w:p>
        </w:tc>
      </w:tr>
      <w:tr w:rsidR="00DE3D1A" w:rsidRPr="00DE1614" w:rsidTr="00C91A7B">
        <w:trPr>
          <w:trHeight w:val="411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A" w:rsidRPr="00DE1614" w:rsidRDefault="00DE3D1A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 Е Г О</w:t>
            </w:r>
            <w:proofErr w:type="gramStart"/>
            <w:r w:rsidRPr="00DE1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A" w:rsidRPr="00DE1614" w:rsidRDefault="00DE3D1A" w:rsidP="00E5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="00E551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725,1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D1A" w:rsidRPr="00DE1614" w:rsidRDefault="00DE3D1A" w:rsidP="00BF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1A" w:rsidRPr="00DE1614" w:rsidRDefault="0020433F" w:rsidP="008D7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20,6</w:t>
            </w:r>
          </w:p>
        </w:tc>
      </w:tr>
      <w:tr w:rsidR="008A7122" w:rsidRPr="00DE1614" w:rsidTr="00C91A7B">
        <w:trPr>
          <w:trHeight w:val="255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FE4D3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1614" w:rsidRPr="00DE1614" w:rsidTr="008A7122">
        <w:trPr>
          <w:trHeight w:val="825"/>
        </w:trPr>
        <w:tc>
          <w:tcPr>
            <w:tcW w:w="97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1614" w:rsidRPr="00DE1614" w:rsidRDefault="00DE1614" w:rsidP="0020433F">
            <w:pPr>
              <w:spacing w:after="0" w:line="240" w:lineRule="auto"/>
              <w:ind w:left="-108" w:right="-93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Наибольшую долю собственных доходов районного бюджета </w:t>
            </w:r>
            <w:r w:rsidR="00F83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январе-</w:t>
            </w:r>
            <w:r w:rsidR="003E4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марте</w:t>
            </w:r>
            <w:r w:rsidR="00F83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сформировали налоговые поступления и составили </w:t>
            </w:r>
            <w:r w:rsidR="00204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91,4</w:t>
            </w:r>
            <w:r w:rsidR="00B45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%.</w:t>
            </w:r>
          </w:p>
        </w:tc>
      </w:tr>
      <w:tr w:rsidR="008A7122" w:rsidRPr="00DE1614" w:rsidTr="00C91A7B">
        <w:trPr>
          <w:trHeight w:val="58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7122" w:rsidRPr="00DE1614" w:rsidTr="00C91A7B">
        <w:trPr>
          <w:trHeight w:val="70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за январь</w:t>
            </w:r>
            <w:r w:rsidR="00B45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792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  <w:r w:rsidRPr="00DE1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</w:t>
            </w:r>
            <w:r w:rsidR="002043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DE1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E1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2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в объеме собственных доходов, %</w:t>
            </w:r>
          </w:p>
        </w:tc>
      </w:tr>
      <w:tr w:rsidR="008A7122" w:rsidRPr="00DE1614" w:rsidTr="00C91A7B">
        <w:trPr>
          <w:trHeight w:val="375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СОБСТВЕННЫЕ ДОХОДЫ: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14" w:rsidRPr="00DE1614" w:rsidRDefault="0020433F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9 319,8</w:t>
            </w:r>
          </w:p>
        </w:tc>
        <w:tc>
          <w:tcPr>
            <w:tcW w:w="2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1614" w:rsidRPr="00DE1614" w:rsidRDefault="00DE1614" w:rsidP="0007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8A7122" w:rsidRPr="00DE1614" w:rsidTr="00C91A7B">
        <w:trPr>
          <w:trHeight w:val="37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20433F" w:rsidRDefault="0020433F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4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8 519,8</w:t>
            </w:r>
          </w:p>
        </w:tc>
        <w:tc>
          <w:tcPr>
            <w:tcW w:w="2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DE1614" w:rsidRDefault="003E46F9" w:rsidP="0020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91,</w:t>
            </w:r>
            <w:r w:rsidR="00204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A7122" w:rsidRPr="00DE1614" w:rsidTr="00C91A7B">
        <w:trPr>
          <w:trHeight w:val="37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A7122" w:rsidRPr="00DE1614" w:rsidTr="00C91A7B">
        <w:trPr>
          <w:trHeight w:val="37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подоходный налог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DE1614" w:rsidRDefault="0020433F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4 182,5</w:t>
            </w:r>
          </w:p>
        </w:tc>
        <w:tc>
          <w:tcPr>
            <w:tcW w:w="2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DE1614" w:rsidRDefault="0020433F" w:rsidP="0007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44,9</w:t>
            </w:r>
          </w:p>
        </w:tc>
      </w:tr>
      <w:tr w:rsidR="008A7122" w:rsidRPr="00DE1614" w:rsidTr="00C91A7B">
        <w:trPr>
          <w:trHeight w:val="37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налог на прибыль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DE1614" w:rsidRDefault="007924AC" w:rsidP="0020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04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231,7</w:t>
            </w:r>
          </w:p>
        </w:tc>
        <w:tc>
          <w:tcPr>
            <w:tcW w:w="2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DE1614" w:rsidRDefault="007924AC" w:rsidP="0020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204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8A7122" w:rsidRPr="00DE1614" w:rsidTr="00C91A7B">
        <w:trPr>
          <w:trHeight w:val="37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земельный налог 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DE1614" w:rsidRDefault="0020433F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564,9</w:t>
            </w:r>
          </w:p>
        </w:tc>
        <w:tc>
          <w:tcPr>
            <w:tcW w:w="2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DE1614" w:rsidRDefault="00C6527E" w:rsidP="0007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</w:tr>
      <w:tr w:rsidR="008A7122" w:rsidRPr="00DE1614" w:rsidTr="00C91A7B">
        <w:trPr>
          <w:trHeight w:val="37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налог на недвижимость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DE1614" w:rsidRDefault="0020433F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1 667,7</w:t>
            </w:r>
          </w:p>
        </w:tc>
        <w:tc>
          <w:tcPr>
            <w:tcW w:w="2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DE1614" w:rsidRDefault="00C6527E" w:rsidP="0007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17,9</w:t>
            </w:r>
          </w:p>
        </w:tc>
      </w:tr>
      <w:tr w:rsidR="008A7122" w:rsidRPr="00DE1614" w:rsidTr="00C91A7B">
        <w:trPr>
          <w:trHeight w:val="37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налог на добавленную стоимость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DE1614" w:rsidRDefault="0020433F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1 520,0</w:t>
            </w:r>
          </w:p>
        </w:tc>
        <w:tc>
          <w:tcPr>
            <w:tcW w:w="2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DE1614" w:rsidRDefault="00C6527E" w:rsidP="0007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</w:t>
            </w:r>
          </w:p>
        </w:tc>
      </w:tr>
      <w:tr w:rsidR="008A7122" w:rsidRPr="00DE1614" w:rsidTr="00C91A7B">
        <w:trPr>
          <w:trHeight w:val="59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другие налоги от выручки от реализации продукции (работ, услуг)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DE1614" w:rsidRDefault="0020433F" w:rsidP="00DE16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737,0</w:t>
            </w:r>
          </w:p>
        </w:tc>
        <w:tc>
          <w:tcPr>
            <w:tcW w:w="2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DE1614" w:rsidRDefault="00C6527E" w:rsidP="0007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</w:t>
            </w:r>
          </w:p>
        </w:tc>
      </w:tr>
      <w:tr w:rsidR="008A7122" w:rsidRPr="00DE1614" w:rsidTr="00C91A7B">
        <w:trPr>
          <w:trHeight w:val="375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614" w:rsidRPr="00DE1614" w:rsidRDefault="00DE1614" w:rsidP="00DE1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1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7924AC" w:rsidRDefault="007924AC" w:rsidP="00204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2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204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Pr="007924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2043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1614" w:rsidRPr="00DE1614" w:rsidRDefault="003E46F9" w:rsidP="00C65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</w:t>
            </w:r>
            <w:r w:rsidR="00C65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:rsidR="00BF44BF" w:rsidRDefault="00BF44BF" w:rsidP="00BF44BF">
      <w:pPr>
        <w:spacing w:line="240" w:lineRule="auto"/>
        <w:ind w:left="284" w:right="281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4BF" w:rsidRPr="00241D27" w:rsidRDefault="00BF44BF" w:rsidP="00C91A7B">
      <w:pPr>
        <w:spacing w:line="240" w:lineRule="auto"/>
        <w:ind w:left="142" w:right="281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D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Наибольшую долю расходов районного бюджета составляют расходы на отрасли социальной сферы.</w:t>
      </w:r>
    </w:p>
    <w:p w:rsidR="00BF44BF" w:rsidRPr="00C6527E" w:rsidRDefault="00BF44BF" w:rsidP="00BF44BF">
      <w:pPr>
        <w:spacing w:line="240" w:lineRule="auto"/>
        <w:ind w:left="284" w:firstLine="425"/>
        <w:contextualSpacing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678"/>
        <w:gridCol w:w="2693"/>
        <w:gridCol w:w="2410"/>
      </w:tblGrid>
      <w:tr w:rsidR="00BF44BF" w:rsidRPr="00C6527E" w:rsidTr="00C91A7B">
        <w:trPr>
          <w:trHeight w:val="768"/>
        </w:trPr>
        <w:tc>
          <w:tcPr>
            <w:tcW w:w="4678" w:type="dxa"/>
            <w:vAlign w:val="center"/>
            <w:hideMark/>
          </w:tcPr>
          <w:p w:rsidR="00BF44BF" w:rsidRPr="00241D27" w:rsidRDefault="00BF44BF" w:rsidP="00C91A7B">
            <w:pPr>
              <w:ind w:left="284" w:firstLine="42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D2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693" w:type="dxa"/>
            <w:hideMark/>
          </w:tcPr>
          <w:p w:rsidR="00BF44BF" w:rsidRPr="00241D27" w:rsidRDefault="00BF44BF" w:rsidP="00C6527E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D27">
              <w:rPr>
                <w:rFonts w:ascii="Times New Roman" w:hAnsi="Times New Roman" w:cs="Times New Roman"/>
                <w:sz w:val="20"/>
                <w:szCs w:val="20"/>
              </w:rPr>
              <w:t>Профинансировано за январь-март 201</w:t>
            </w:r>
            <w:r w:rsidR="00C6527E" w:rsidRPr="00241D2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41D27">
              <w:rPr>
                <w:rFonts w:ascii="Times New Roman" w:hAnsi="Times New Roman" w:cs="Times New Roman"/>
                <w:sz w:val="20"/>
                <w:szCs w:val="20"/>
              </w:rPr>
              <w:t xml:space="preserve"> года,  тыс. рублей</w:t>
            </w:r>
          </w:p>
        </w:tc>
        <w:tc>
          <w:tcPr>
            <w:tcW w:w="2410" w:type="dxa"/>
            <w:hideMark/>
          </w:tcPr>
          <w:p w:rsidR="00BF44BF" w:rsidRPr="00241D27" w:rsidRDefault="00BF44BF" w:rsidP="00E5513E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D27">
              <w:rPr>
                <w:rFonts w:ascii="Times New Roman" w:hAnsi="Times New Roman" w:cs="Times New Roman"/>
                <w:sz w:val="20"/>
                <w:szCs w:val="20"/>
              </w:rPr>
              <w:t>Удельный вес в общем объеме расходов, %</w:t>
            </w:r>
          </w:p>
        </w:tc>
      </w:tr>
      <w:tr w:rsidR="00BF44BF" w:rsidRPr="00C6527E" w:rsidTr="00C91A7B">
        <w:trPr>
          <w:trHeight w:val="750"/>
        </w:trPr>
        <w:tc>
          <w:tcPr>
            <w:tcW w:w="4678" w:type="dxa"/>
            <w:hideMark/>
          </w:tcPr>
          <w:p w:rsidR="00BF44BF" w:rsidRPr="00241D27" w:rsidRDefault="00BF44BF" w:rsidP="00E5513E">
            <w:pPr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D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РАСХОДЫ ВСЕГО,                                                   </w:t>
            </w:r>
            <w:r w:rsidRPr="00241D2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в том числе по разделам функциональной классификации:</w:t>
            </w:r>
          </w:p>
        </w:tc>
        <w:tc>
          <w:tcPr>
            <w:tcW w:w="2693" w:type="dxa"/>
            <w:hideMark/>
          </w:tcPr>
          <w:p w:rsidR="00BF44BF" w:rsidRPr="00241D27" w:rsidRDefault="00BF44BF" w:rsidP="00241D27">
            <w:pPr>
              <w:ind w:left="175" w:hanging="14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D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41D27">
              <w:rPr>
                <w:rFonts w:ascii="Times New Roman" w:hAnsi="Times New Roman" w:cs="Times New Roman"/>
                <w:b/>
                <w:sz w:val="24"/>
                <w:szCs w:val="24"/>
              </w:rPr>
              <w:t>7 348,3</w:t>
            </w:r>
          </w:p>
        </w:tc>
        <w:tc>
          <w:tcPr>
            <w:tcW w:w="2410" w:type="dxa"/>
            <w:hideMark/>
          </w:tcPr>
          <w:p w:rsidR="00BF44BF" w:rsidRPr="00241D27" w:rsidRDefault="00BF44BF" w:rsidP="00C91A7B">
            <w:pPr>
              <w:ind w:left="284" w:right="706" w:firstLine="42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D27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BF44BF" w:rsidRPr="00C6527E" w:rsidTr="00C91A7B">
        <w:trPr>
          <w:trHeight w:val="276"/>
        </w:trPr>
        <w:tc>
          <w:tcPr>
            <w:tcW w:w="4678" w:type="dxa"/>
            <w:hideMark/>
          </w:tcPr>
          <w:p w:rsidR="00BF44BF" w:rsidRPr="00241D27" w:rsidRDefault="00BF44BF" w:rsidP="00E5513E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D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ОБЩЕГОСУДАРСТВЕННАЯ ДЕЯТЕЛЬНОСТЬ</w:t>
            </w:r>
          </w:p>
        </w:tc>
        <w:tc>
          <w:tcPr>
            <w:tcW w:w="2693" w:type="dxa"/>
            <w:noWrap/>
            <w:hideMark/>
          </w:tcPr>
          <w:p w:rsidR="00BF44BF" w:rsidRPr="00241D27" w:rsidRDefault="00241D27" w:rsidP="00241D27">
            <w:pPr>
              <w:ind w:left="175" w:hanging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1 126,8</w:t>
            </w:r>
          </w:p>
        </w:tc>
        <w:tc>
          <w:tcPr>
            <w:tcW w:w="2410" w:type="dxa"/>
            <w:noWrap/>
            <w:hideMark/>
          </w:tcPr>
          <w:p w:rsidR="00BF44BF" w:rsidRPr="00241D27" w:rsidRDefault="00BF44BF" w:rsidP="00241D27">
            <w:pPr>
              <w:ind w:left="284" w:right="706" w:firstLine="42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D27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241D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F44BF" w:rsidRPr="00C6527E" w:rsidTr="00C91A7B">
        <w:trPr>
          <w:trHeight w:val="259"/>
        </w:trPr>
        <w:tc>
          <w:tcPr>
            <w:tcW w:w="4678" w:type="dxa"/>
            <w:hideMark/>
          </w:tcPr>
          <w:p w:rsidR="00BF44BF" w:rsidRPr="00241D27" w:rsidRDefault="00BF44BF" w:rsidP="00E5513E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D27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2693" w:type="dxa"/>
            <w:noWrap/>
            <w:hideMark/>
          </w:tcPr>
          <w:p w:rsidR="00BF44BF" w:rsidRPr="00241D27" w:rsidRDefault="00241D27" w:rsidP="00241D27">
            <w:pPr>
              <w:ind w:left="175" w:hanging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367,9</w:t>
            </w:r>
          </w:p>
        </w:tc>
        <w:tc>
          <w:tcPr>
            <w:tcW w:w="2410" w:type="dxa"/>
            <w:noWrap/>
            <w:hideMark/>
          </w:tcPr>
          <w:p w:rsidR="00BF44BF" w:rsidRPr="00241D27" w:rsidRDefault="00241D27" w:rsidP="00241D27">
            <w:pPr>
              <w:ind w:left="284" w:right="706" w:firstLine="42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BF44BF" w:rsidRPr="00C6527E" w:rsidTr="00C91A7B">
        <w:trPr>
          <w:trHeight w:val="499"/>
        </w:trPr>
        <w:tc>
          <w:tcPr>
            <w:tcW w:w="4678" w:type="dxa"/>
            <w:hideMark/>
          </w:tcPr>
          <w:p w:rsidR="00BF44BF" w:rsidRPr="00241D27" w:rsidRDefault="00BF44BF" w:rsidP="00E5513E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D27">
              <w:rPr>
                <w:rFonts w:ascii="Times New Roman" w:hAnsi="Times New Roman" w:cs="Times New Roman"/>
                <w:sz w:val="20"/>
                <w:szCs w:val="20"/>
              </w:rPr>
              <w:t>ЖИЛИЩНО-КОММУНАЛЬНЫЕ УСЛУГИ И ЖИЛИЩНОЕ СТРОИТЕЛЬСТВО</w:t>
            </w:r>
          </w:p>
        </w:tc>
        <w:tc>
          <w:tcPr>
            <w:tcW w:w="2693" w:type="dxa"/>
            <w:noWrap/>
            <w:hideMark/>
          </w:tcPr>
          <w:p w:rsidR="00BF44BF" w:rsidRPr="00241D27" w:rsidRDefault="001C1C65" w:rsidP="001C1C65">
            <w:pPr>
              <w:ind w:left="175" w:hanging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865,5</w:t>
            </w:r>
          </w:p>
        </w:tc>
        <w:tc>
          <w:tcPr>
            <w:tcW w:w="2410" w:type="dxa"/>
            <w:noWrap/>
            <w:hideMark/>
          </w:tcPr>
          <w:p w:rsidR="00BF44BF" w:rsidRPr="00241D27" w:rsidRDefault="001C1C65" w:rsidP="001C1C65">
            <w:pPr>
              <w:ind w:left="284" w:right="706" w:firstLine="42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F44BF" w:rsidRPr="00C6527E" w:rsidTr="00C91A7B">
        <w:trPr>
          <w:trHeight w:val="261"/>
        </w:trPr>
        <w:tc>
          <w:tcPr>
            <w:tcW w:w="4678" w:type="dxa"/>
            <w:hideMark/>
          </w:tcPr>
          <w:p w:rsidR="00BF44BF" w:rsidRPr="00241D27" w:rsidRDefault="00BF44BF" w:rsidP="00E5513E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D27">
              <w:rPr>
                <w:rFonts w:ascii="Times New Roman" w:hAnsi="Times New Roman"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2693" w:type="dxa"/>
            <w:noWrap/>
            <w:hideMark/>
          </w:tcPr>
          <w:p w:rsidR="00BF44BF" w:rsidRPr="00241D27" w:rsidRDefault="001C1C65" w:rsidP="001C1C65">
            <w:pPr>
              <w:ind w:left="175" w:hanging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5 535,9</w:t>
            </w:r>
          </w:p>
        </w:tc>
        <w:tc>
          <w:tcPr>
            <w:tcW w:w="2410" w:type="dxa"/>
            <w:noWrap/>
            <w:hideMark/>
          </w:tcPr>
          <w:p w:rsidR="00BF44BF" w:rsidRPr="00241D27" w:rsidRDefault="001C1C65" w:rsidP="001C1C65">
            <w:pPr>
              <w:ind w:left="284" w:right="706" w:firstLine="42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</w:tr>
      <w:tr w:rsidR="00BF44BF" w:rsidRPr="00C6527E" w:rsidTr="00C91A7B">
        <w:trPr>
          <w:trHeight w:val="475"/>
        </w:trPr>
        <w:tc>
          <w:tcPr>
            <w:tcW w:w="4678" w:type="dxa"/>
            <w:hideMark/>
          </w:tcPr>
          <w:p w:rsidR="00BF44BF" w:rsidRPr="00241D27" w:rsidRDefault="00BF44BF" w:rsidP="00E5513E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D2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2693" w:type="dxa"/>
            <w:noWrap/>
            <w:hideMark/>
          </w:tcPr>
          <w:p w:rsidR="00BF44BF" w:rsidRPr="00241D27" w:rsidRDefault="00BF44BF" w:rsidP="001C1C65">
            <w:pPr>
              <w:ind w:left="175" w:hanging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1C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41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1C65"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2410" w:type="dxa"/>
            <w:noWrap/>
            <w:hideMark/>
          </w:tcPr>
          <w:p w:rsidR="00BF44BF" w:rsidRPr="00241D27" w:rsidRDefault="001C1C65" w:rsidP="001C1C65">
            <w:pPr>
              <w:ind w:left="284" w:right="706" w:firstLine="42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BF44BF" w:rsidRPr="00C6527E" w:rsidTr="00C91A7B">
        <w:trPr>
          <w:trHeight w:val="235"/>
        </w:trPr>
        <w:tc>
          <w:tcPr>
            <w:tcW w:w="4678" w:type="dxa"/>
            <w:hideMark/>
          </w:tcPr>
          <w:p w:rsidR="00BF44BF" w:rsidRPr="00241D27" w:rsidRDefault="00BF44BF" w:rsidP="00E5513E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D27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2693" w:type="dxa"/>
            <w:noWrap/>
            <w:hideMark/>
          </w:tcPr>
          <w:p w:rsidR="00BF44BF" w:rsidRPr="00241D27" w:rsidRDefault="002E08E6" w:rsidP="002E08E6">
            <w:pPr>
              <w:ind w:left="175" w:hanging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7 763,5</w:t>
            </w:r>
          </w:p>
        </w:tc>
        <w:tc>
          <w:tcPr>
            <w:tcW w:w="2410" w:type="dxa"/>
            <w:noWrap/>
            <w:hideMark/>
          </w:tcPr>
          <w:p w:rsidR="00BF44BF" w:rsidRPr="00241D27" w:rsidRDefault="00BF44BF" w:rsidP="002E08E6">
            <w:pPr>
              <w:ind w:left="284" w:right="706" w:firstLine="42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D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08E6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F44BF" w:rsidRPr="00C6527E" w:rsidTr="00C91A7B">
        <w:trPr>
          <w:trHeight w:val="239"/>
        </w:trPr>
        <w:tc>
          <w:tcPr>
            <w:tcW w:w="4678" w:type="dxa"/>
            <w:hideMark/>
          </w:tcPr>
          <w:p w:rsidR="00BF44BF" w:rsidRPr="00241D27" w:rsidRDefault="00BF44BF" w:rsidP="00E5513E">
            <w:pPr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D27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2693" w:type="dxa"/>
            <w:noWrap/>
            <w:hideMark/>
          </w:tcPr>
          <w:p w:rsidR="00BF44BF" w:rsidRPr="00241D27" w:rsidRDefault="00BF44BF" w:rsidP="002E08E6">
            <w:pPr>
              <w:ind w:left="175" w:hanging="14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D2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2E08E6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410" w:type="dxa"/>
            <w:noWrap/>
            <w:hideMark/>
          </w:tcPr>
          <w:p w:rsidR="00BF44BF" w:rsidRPr="00241D27" w:rsidRDefault="00BF44BF" w:rsidP="002E08E6">
            <w:pPr>
              <w:ind w:left="284" w:right="706" w:firstLine="42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D27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2E08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F44BF" w:rsidRPr="00C6527E" w:rsidRDefault="00BF44BF" w:rsidP="00BF44BF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p w:rsidR="00BF44BF" w:rsidRPr="003C4D54" w:rsidRDefault="00BF44BF" w:rsidP="00C91A7B">
      <w:pPr>
        <w:spacing w:line="240" w:lineRule="auto"/>
        <w:ind w:left="142" w:right="281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C4D54">
        <w:rPr>
          <w:rFonts w:ascii="Times New Roman" w:hAnsi="Times New Roman" w:cs="Times New Roman"/>
          <w:sz w:val="24"/>
          <w:szCs w:val="24"/>
        </w:rPr>
        <w:t xml:space="preserve">На первоочередные расходы </w:t>
      </w:r>
      <w:r w:rsidR="00D31A61" w:rsidRPr="003C4D54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3C4D54">
        <w:rPr>
          <w:rFonts w:ascii="Times New Roman" w:hAnsi="Times New Roman" w:cs="Times New Roman"/>
          <w:sz w:val="24"/>
          <w:szCs w:val="24"/>
        </w:rPr>
        <w:t xml:space="preserve">бюджета направлено </w:t>
      </w:r>
      <w:r w:rsidR="00D31A61" w:rsidRPr="003C4D54">
        <w:rPr>
          <w:rFonts w:ascii="Times New Roman" w:hAnsi="Times New Roman" w:cs="Times New Roman"/>
          <w:sz w:val="24"/>
          <w:szCs w:val="24"/>
        </w:rPr>
        <w:t>1</w:t>
      </w:r>
      <w:r w:rsidR="008C4A02">
        <w:rPr>
          <w:rFonts w:ascii="Times New Roman" w:hAnsi="Times New Roman" w:cs="Times New Roman"/>
          <w:sz w:val="24"/>
          <w:szCs w:val="24"/>
        </w:rPr>
        <w:t>3 957,8</w:t>
      </w:r>
      <w:r w:rsidRPr="003C4D54">
        <w:rPr>
          <w:rFonts w:ascii="Times New Roman" w:hAnsi="Times New Roman" w:cs="Times New Roman"/>
          <w:sz w:val="24"/>
          <w:szCs w:val="24"/>
        </w:rPr>
        <w:t xml:space="preserve"> тыс. рублей, что составило </w:t>
      </w:r>
      <w:r w:rsidR="008C4A02">
        <w:rPr>
          <w:rFonts w:ascii="Times New Roman" w:hAnsi="Times New Roman" w:cs="Times New Roman"/>
          <w:sz w:val="24"/>
          <w:szCs w:val="24"/>
        </w:rPr>
        <w:t>80,5</w:t>
      </w:r>
      <w:r w:rsidRPr="003C4D54">
        <w:rPr>
          <w:rFonts w:ascii="Times New Roman" w:hAnsi="Times New Roman" w:cs="Times New Roman"/>
          <w:sz w:val="24"/>
          <w:szCs w:val="24"/>
        </w:rPr>
        <w:t>% от объема всех расходов.</w:t>
      </w:r>
    </w:p>
    <w:p w:rsidR="00BF44BF" w:rsidRPr="00C6527E" w:rsidRDefault="00BF44BF" w:rsidP="00BF44BF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245"/>
        <w:gridCol w:w="2268"/>
        <w:gridCol w:w="2268"/>
      </w:tblGrid>
      <w:tr w:rsidR="00BF44BF" w:rsidRPr="00C6527E" w:rsidTr="00C91A7B">
        <w:trPr>
          <w:trHeight w:val="768"/>
        </w:trPr>
        <w:tc>
          <w:tcPr>
            <w:tcW w:w="5245" w:type="dxa"/>
            <w:vAlign w:val="center"/>
            <w:hideMark/>
          </w:tcPr>
          <w:p w:rsidR="00BF44BF" w:rsidRPr="003C4D54" w:rsidRDefault="00BF44BF" w:rsidP="00C91A7B">
            <w:pPr>
              <w:ind w:left="284" w:hanging="25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D5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hideMark/>
          </w:tcPr>
          <w:p w:rsidR="00BF44BF" w:rsidRPr="003C4D54" w:rsidRDefault="00BF44BF" w:rsidP="00C6527E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D54">
              <w:rPr>
                <w:rFonts w:ascii="Times New Roman" w:hAnsi="Times New Roman" w:cs="Times New Roman"/>
                <w:sz w:val="20"/>
                <w:szCs w:val="20"/>
              </w:rPr>
              <w:t>Профинансировано за январь-март 201</w:t>
            </w:r>
            <w:r w:rsidR="00C6527E" w:rsidRPr="003C4D5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C4D54">
              <w:rPr>
                <w:rFonts w:ascii="Times New Roman" w:hAnsi="Times New Roman" w:cs="Times New Roman"/>
                <w:sz w:val="20"/>
                <w:szCs w:val="20"/>
              </w:rPr>
              <w:t xml:space="preserve"> года, тыс. руб</w:t>
            </w:r>
            <w:r w:rsidR="00C91A7B" w:rsidRPr="003C4D54"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2268" w:type="dxa"/>
            <w:hideMark/>
          </w:tcPr>
          <w:p w:rsidR="00BF44BF" w:rsidRPr="003C4D54" w:rsidRDefault="00BF44BF" w:rsidP="00E5513E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D54">
              <w:rPr>
                <w:rFonts w:ascii="Times New Roman" w:hAnsi="Times New Roman" w:cs="Times New Roman"/>
                <w:sz w:val="20"/>
                <w:szCs w:val="20"/>
              </w:rPr>
              <w:t>Удельный вес в общем объеме расходов, %</w:t>
            </w:r>
          </w:p>
        </w:tc>
      </w:tr>
      <w:tr w:rsidR="00BF44BF" w:rsidRPr="00C6527E" w:rsidTr="00E5513E">
        <w:trPr>
          <w:trHeight w:val="209"/>
        </w:trPr>
        <w:tc>
          <w:tcPr>
            <w:tcW w:w="5245" w:type="dxa"/>
            <w:hideMark/>
          </w:tcPr>
          <w:p w:rsidR="00BF44BF" w:rsidRPr="003C4D54" w:rsidRDefault="00BF44BF" w:rsidP="00E5513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ВСЕГО,</w:t>
            </w:r>
          </w:p>
        </w:tc>
        <w:tc>
          <w:tcPr>
            <w:tcW w:w="2268" w:type="dxa"/>
            <w:hideMark/>
          </w:tcPr>
          <w:p w:rsidR="00BF44BF" w:rsidRPr="003C4D54" w:rsidRDefault="00BF44BF" w:rsidP="008C4A02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4D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D31A61" w:rsidRPr="003C4D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8C4A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7 348,3</w:t>
            </w:r>
          </w:p>
        </w:tc>
        <w:tc>
          <w:tcPr>
            <w:tcW w:w="2268" w:type="dxa"/>
            <w:hideMark/>
          </w:tcPr>
          <w:p w:rsidR="00BF44BF" w:rsidRPr="003C4D54" w:rsidRDefault="00BF44BF" w:rsidP="00C91A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C4D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F44BF" w:rsidRPr="00C6527E" w:rsidTr="00E5513E">
        <w:trPr>
          <w:trHeight w:val="257"/>
        </w:trPr>
        <w:tc>
          <w:tcPr>
            <w:tcW w:w="5245" w:type="dxa"/>
            <w:hideMark/>
          </w:tcPr>
          <w:p w:rsidR="00BF44BF" w:rsidRPr="003C4D54" w:rsidRDefault="00BF44BF" w:rsidP="00E551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D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  <w:r w:rsidRPr="003C4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4D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первоочередные</w:t>
            </w:r>
            <w:proofErr w:type="gramEnd"/>
            <w:r w:rsidRPr="003C4D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268" w:type="dxa"/>
            <w:hideMark/>
          </w:tcPr>
          <w:p w:rsidR="00BF44BF" w:rsidRPr="003C4D54" w:rsidRDefault="00BF44BF" w:rsidP="005B0365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C67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13 9</w:t>
            </w:r>
            <w:r w:rsidR="005B03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  <w:r w:rsidR="00EC67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 w:rsidR="005B03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hideMark/>
          </w:tcPr>
          <w:p w:rsidR="00BF44BF" w:rsidRPr="003C4D54" w:rsidRDefault="008C4A02" w:rsidP="005B036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80,</w:t>
            </w:r>
            <w:r w:rsidR="005B03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</w:p>
        </w:tc>
      </w:tr>
      <w:tr w:rsidR="00BF44BF" w:rsidRPr="00C6527E" w:rsidTr="00E5513E">
        <w:trPr>
          <w:trHeight w:val="305"/>
        </w:trPr>
        <w:tc>
          <w:tcPr>
            <w:tcW w:w="5245" w:type="dxa"/>
            <w:hideMark/>
          </w:tcPr>
          <w:p w:rsidR="00BF44BF" w:rsidRPr="003C4D54" w:rsidRDefault="00BF44BF" w:rsidP="00E551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268" w:type="dxa"/>
            <w:hideMark/>
          </w:tcPr>
          <w:p w:rsidR="00BF44BF" w:rsidRPr="003C4D54" w:rsidRDefault="00BF44BF" w:rsidP="00E5513E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hideMark/>
          </w:tcPr>
          <w:p w:rsidR="00BF44BF" w:rsidRPr="003C4D54" w:rsidRDefault="00BF44BF" w:rsidP="00C91A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44BF" w:rsidRPr="00C6527E" w:rsidTr="00E5513E">
        <w:trPr>
          <w:trHeight w:val="480"/>
        </w:trPr>
        <w:tc>
          <w:tcPr>
            <w:tcW w:w="5245" w:type="dxa"/>
            <w:hideMark/>
          </w:tcPr>
          <w:p w:rsidR="00BF44BF" w:rsidRPr="003C4D54" w:rsidRDefault="00BF44BF" w:rsidP="00E551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 и взносы (отчисления) на социальное страхование</w:t>
            </w:r>
          </w:p>
        </w:tc>
        <w:tc>
          <w:tcPr>
            <w:tcW w:w="2268" w:type="dxa"/>
            <w:hideMark/>
          </w:tcPr>
          <w:p w:rsidR="00BF44BF" w:rsidRPr="003C4D54" w:rsidRDefault="00BF44BF" w:rsidP="00BF5855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F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9 033,5</w:t>
            </w:r>
          </w:p>
        </w:tc>
        <w:tc>
          <w:tcPr>
            <w:tcW w:w="2268" w:type="dxa"/>
            <w:hideMark/>
          </w:tcPr>
          <w:p w:rsidR="00BF44BF" w:rsidRPr="003C4D54" w:rsidRDefault="00BF44BF" w:rsidP="00BF5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F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BF44BF" w:rsidRPr="00C6527E" w:rsidTr="00E5513E">
        <w:trPr>
          <w:trHeight w:val="480"/>
        </w:trPr>
        <w:tc>
          <w:tcPr>
            <w:tcW w:w="5245" w:type="dxa"/>
            <w:hideMark/>
          </w:tcPr>
          <w:p w:rsidR="00BF44BF" w:rsidRPr="003C4D54" w:rsidRDefault="00BF44BF" w:rsidP="00E551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средства и изделия медицинского назначения</w:t>
            </w:r>
          </w:p>
        </w:tc>
        <w:tc>
          <w:tcPr>
            <w:tcW w:w="2268" w:type="dxa"/>
            <w:hideMark/>
          </w:tcPr>
          <w:p w:rsidR="00BF44BF" w:rsidRPr="003C4D54" w:rsidRDefault="00BF44BF" w:rsidP="00BF5855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F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189,2</w:t>
            </w:r>
          </w:p>
        </w:tc>
        <w:tc>
          <w:tcPr>
            <w:tcW w:w="2268" w:type="dxa"/>
            <w:hideMark/>
          </w:tcPr>
          <w:p w:rsidR="00BF44BF" w:rsidRPr="003C4D54" w:rsidRDefault="00BF5855" w:rsidP="00BF5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</w:tr>
      <w:tr w:rsidR="00BF44BF" w:rsidRPr="00C6527E" w:rsidTr="00E5513E">
        <w:trPr>
          <w:trHeight w:val="227"/>
        </w:trPr>
        <w:tc>
          <w:tcPr>
            <w:tcW w:w="5245" w:type="dxa"/>
            <w:hideMark/>
          </w:tcPr>
          <w:p w:rsidR="00BF44BF" w:rsidRPr="003C4D54" w:rsidRDefault="00BF44BF" w:rsidP="00E551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2268" w:type="dxa"/>
            <w:hideMark/>
          </w:tcPr>
          <w:p w:rsidR="00BF44BF" w:rsidRPr="003C4D54" w:rsidRDefault="00BF44BF" w:rsidP="00252C36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  <w:r w:rsidR="00252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2268" w:type="dxa"/>
            <w:hideMark/>
          </w:tcPr>
          <w:p w:rsidR="00BF44BF" w:rsidRPr="003C4D54" w:rsidRDefault="00BF44BF" w:rsidP="00252C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252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44BF" w:rsidRPr="00C6527E" w:rsidTr="00E5513E">
        <w:trPr>
          <w:trHeight w:val="261"/>
        </w:trPr>
        <w:tc>
          <w:tcPr>
            <w:tcW w:w="5245" w:type="dxa"/>
            <w:hideMark/>
          </w:tcPr>
          <w:p w:rsidR="00BF44BF" w:rsidRPr="003C4D54" w:rsidRDefault="00BF44BF" w:rsidP="00E551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коммунальных услуг</w:t>
            </w:r>
          </w:p>
        </w:tc>
        <w:tc>
          <w:tcPr>
            <w:tcW w:w="2268" w:type="dxa"/>
            <w:hideMark/>
          </w:tcPr>
          <w:p w:rsidR="00BF44BF" w:rsidRPr="003C4D54" w:rsidRDefault="00BF44BF" w:rsidP="00252C36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31A61" w:rsidRPr="003C4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52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743,7</w:t>
            </w:r>
          </w:p>
        </w:tc>
        <w:tc>
          <w:tcPr>
            <w:tcW w:w="2268" w:type="dxa"/>
            <w:hideMark/>
          </w:tcPr>
          <w:p w:rsidR="00BF44BF" w:rsidRPr="003C4D54" w:rsidRDefault="00BF44BF" w:rsidP="00252C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52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</w:tr>
      <w:tr w:rsidR="00BF44BF" w:rsidRPr="00C6527E" w:rsidTr="00E5513E">
        <w:trPr>
          <w:trHeight w:val="215"/>
        </w:trPr>
        <w:tc>
          <w:tcPr>
            <w:tcW w:w="5245" w:type="dxa"/>
            <w:hideMark/>
          </w:tcPr>
          <w:p w:rsidR="00BF44BF" w:rsidRPr="003C4D54" w:rsidRDefault="00BF44BF" w:rsidP="00E551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текущие и капитальные трансферты населению</w:t>
            </w:r>
          </w:p>
        </w:tc>
        <w:tc>
          <w:tcPr>
            <w:tcW w:w="2268" w:type="dxa"/>
            <w:hideMark/>
          </w:tcPr>
          <w:p w:rsidR="00BF44BF" w:rsidRPr="003C4D54" w:rsidRDefault="00BF44BF" w:rsidP="000232C0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31A61" w:rsidRPr="003C4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2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2268" w:type="dxa"/>
            <w:hideMark/>
          </w:tcPr>
          <w:p w:rsidR="00BF44BF" w:rsidRPr="003C4D54" w:rsidRDefault="000232C0" w:rsidP="00023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BF44BF" w:rsidRPr="00C6527E" w:rsidTr="00E5513E">
        <w:trPr>
          <w:trHeight w:val="219"/>
        </w:trPr>
        <w:tc>
          <w:tcPr>
            <w:tcW w:w="5245" w:type="dxa"/>
            <w:hideMark/>
          </w:tcPr>
          <w:p w:rsidR="00BF44BF" w:rsidRPr="003C4D54" w:rsidRDefault="00BF44BF" w:rsidP="00E551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по жилищно-коммунальным услугам</w:t>
            </w:r>
          </w:p>
        </w:tc>
        <w:tc>
          <w:tcPr>
            <w:tcW w:w="2268" w:type="dxa"/>
            <w:hideMark/>
          </w:tcPr>
          <w:p w:rsidR="00BF44BF" w:rsidRPr="003C4D54" w:rsidRDefault="00BF44BF" w:rsidP="005B0365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B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</w:t>
            </w:r>
            <w:r w:rsidR="0042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B0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hideMark/>
          </w:tcPr>
          <w:p w:rsidR="00BF44BF" w:rsidRPr="003C4D54" w:rsidRDefault="005B0365" w:rsidP="005B0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F44BF" w:rsidRPr="003C4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BF44BF" w:rsidRPr="00C6527E" w:rsidRDefault="00BF44BF" w:rsidP="00BF44BF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p w:rsidR="00BF44BF" w:rsidRPr="00241D27" w:rsidRDefault="00BF44BF" w:rsidP="00C91A7B">
      <w:pPr>
        <w:spacing w:line="240" w:lineRule="auto"/>
        <w:ind w:left="142" w:right="28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1D27">
        <w:rPr>
          <w:rFonts w:ascii="Times New Roman" w:hAnsi="Times New Roman" w:cs="Times New Roman"/>
          <w:sz w:val="24"/>
          <w:szCs w:val="24"/>
        </w:rPr>
        <w:t xml:space="preserve">Программные расходы составили </w:t>
      </w:r>
      <w:r w:rsidR="008146EF" w:rsidRPr="00241D27">
        <w:rPr>
          <w:rFonts w:ascii="Times New Roman" w:hAnsi="Times New Roman" w:cs="Times New Roman"/>
          <w:sz w:val="24"/>
          <w:szCs w:val="24"/>
        </w:rPr>
        <w:t>1</w:t>
      </w:r>
      <w:r w:rsidR="004D3D9F">
        <w:rPr>
          <w:rFonts w:ascii="Times New Roman" w:hAnsi="Times New Roman" w:cs="Times New Roman"/>
          <w:sz w:val="24"/>
          <w:szCs w:val="24"/>
        </w:rPr>
        <w:t>4 000,0</w:t>
      </w:r>
      <w:r w:rsidRPr="00241D27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4D3D9F">
        <w:rPr>
          <w:rFonts w:ascii="Times New Roman" w:hAnsi="Times New Roman" w:cs="Times New Roman"/>
          <w:sz w:val="24"/>
          <w:szCs w:val="24"/>
        </w:rPr>
        <w:t>80,7</w:t>
      </w:r>
      <w:r w:rsidRPr="00241D27">
        <w:rPr>
          <w:rFonts w:ascii="Times New Roman" w:hAnsi="Times New Roman" w:cs="Times New Roman"/>
          <w:sz w:val="24"/>
          <w:szCs w:val="24"/>
        </w:rPr>
        <w:t xml:space="preserve"> % в общем объеме расходов </w:t>
      </w:r>
      <w:r w:rsidR="005C0257" w:rsidRPr="00241D27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241D27">
        <w:rPr>
          <w:rFonts w:ascii="Times New Roman" w:hAnsi="Times New Roman" w:cs="Times New Roman"/>
          <w:sz w:val="24"/>
          <w:szCs w:val="24"/>
        </w:rPr>
        <w:t xml:space="preserve">бюджета </w:t>
      </w:r>
    </w:p>
    <w:p w:rsidR="00BF44BF" w:rsidRPr="00C6527E" w:rsidRDefault="00BF44BF" w:rsidP="00BF44BF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245"/>
        <w:gridCol w:w="2268"/>
        <w:gridCol w:w="2268"/>
      </w:tblGrid>
      <w:tr w:rsidR="00BF44BF" w:rsidRPr="00C6527E" w:rsidTr="00C91A7B">
        <w:trPr>
          <w:trHeight w:val="724"/>
        </w:trPr>
        <w:tc>
          <w:tcPr>
            <w:tcW w:w="5245" w:type="dxa"/>
            <w:vAlign w:val="center"/>
            <w:hideMark/>
          </w:tcPr>
          <w:p w:rsidR="00BF44BF" w:rsidRPr="004D3D9F" w:rsidRDefault="00BF44BF" w:rsidP="00C91A7B">
            <w:pPr>
              <w:ind w:left="284" w:hanging="25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D9F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hideMark/>
          </w:tcPr>
          <w:p w:rsidR="00BF44BF" w:rsidRPr="004D3D9F" w:rsidRDefault="00BF44BF" w:rsidP="00C6527E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D9F">
              <w:rPr>
                <w:rFonts w:ascii="Times New Roman" w:hAnsi="Times New Roman" w:cs="Times New Roman"/>
                <w:sz w:val="20"/>
                <w:szCs w:val="20"/>
              </w:rPr>
              <w:t>Профинансировано за январь-март 201</w:t>
            </w:r>
            <w:r w:rsidR="00C6527E" w:rsidRPr="004D3D9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D3D9F">
              <w:rPr>
                <w:rFonts w:ascii="Times New Roman" w:hAnsi="Times New Roman" w:cs="Times New Roman"/>
                <w:sz w:val="20"/>
                <w:szCs w:val="20"/>
              </w:rPr>
              <w:t xml:space="preserve"> года,  тыс. руб</w:t>
            </w:r>
            <w:r w:rsidR="00C91A7B" w:rsidRPr="004D3D9F">
              <w:rPr>
                <w:rFonts w:ascii="Times New Roman" w:hAnsi="Times New Roman" w:cs="Times New Roman"/>
                <w:sz w:val="20"/>
                <w:szCs w:val="20"/>
              </w:rPr>
              <w:t>лей</w:t>
            </w:r>
          </w:p>
        </w:tc>
        <w:tc>
          <w:tcPr>
            <w:tcW w:w="2268" w:type="dxa"/>
            <w:hideMark/>
          </w:tcPr>
          <w:p w:rsidR="00BF44BF" w:rsidRPr="004D3D9F" w:rsidRDefault="00BF44BF" w:rsidP="00E5513E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D9F">
              <w:rPr>
                <w:rFonts w:ascii="Times New Roman" w:hAnsi="Times New Roman" w:cs="Times New Roman"/>
                <w:sz w:val="20"/>
                <w:szCs w:val="20"/>
              </w:rPr>
              <w:t>Удельный вес в общем объеме расходов, %</w:t>
            </w:r>
          </w:p>
        </w:tc>
      </w:tr>
      <w:tr w:rsidR="00BF44BF" w:rsidRPr="00C6527E" w:rsidTr="00E5513E">
        <w:trPr>
          <w:trHeight w:val="209"/>
        </w:trPr>
        <w:tc>
          <w:tcPr>
            <w:tcW w:w="5245" w:type="dxa"/>
            <w:hideMark/>
          </w:tcPr>
          <w:p w:rsidR="00BF44BF" w:rsidRPr="004D3D9F" w:rsidRDefault="00BF44BF" w:rsidP="00E5513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ВСЕГО,</w:t>
            </w:r>
          </w:p>
        </w:tc>
        <w:tc>
          <w:tcPr>
            <w:tcW w:w="2268" w:type="dxa"/>
            <w:hideMark/>
          </w:tcPr>
          <w:p w:rsidR="00BF44BF" w:rsidRPr="004D3D9F" w:rsidRDefault="00BF44BF" w:rsidP="004D3D9F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8146EF" w:rsidRPr="004D3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4D3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7 348,3</w:t>
            </w:r>
          </w:p>
        </w:tc>
        <w:tc>
          <w:tcPr>
            <w:tcW w:w="2268" w:type="dxa"/>
            <w:hideMark/>
          </w:tcPr>
          <w:p w:rsidR="00BF44BF" w:rsidRPr="004D3D9F" w:rsidRDefault="00BF44BF" w:rsidP="00C91A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3D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F44BF" w:rsidRPr="00C6527E" w:rsidTr="00E5513E">
        <w:trPr>
          <w:trHeight w:val="257"/>
        </w:trPr>
        <w:tc>
          <w:tcPr>
            <w:tcW w:w="5245" w:type="dxa"/>
          </w:tcPr>
          <w:p w:rsidR="00BF44BF" w:rsidRPr="004D3D9F" w:rsidRDefault="00BF44BF" w:rsidP="00E551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D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  <w:r w:rsidRPr="004D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D3D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программные</w:t>
            </w:r>
            <w:proofErr w:type="gramEnd"/>
            <w:r w:rsidRPr="004D3D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268" w:type="dxa"/>
          </w:tcPr>
          <w:p w:rsidR="00BF44BF" w:rsidRPr="004D3D9F" w:rsidRDefault="008146EF" w:rsidP="004D3D9F">
            <w:pPr>
              <w:ind w:right="60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D3D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4D3D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4 000,0</w:t>
            </w:r>
          </w:p>
        </w:tc>
        <w:tc>
          <w:tcPr>
            <w:tcW w:w="2268" w:type="dxa"/>
          </w:tcPr>
          <w:p w:rsidR="00BF44BF" w:rsidRPr="004D3D9F" w:rsidRDefault="004D3D9F" w:rsidP="004D3D9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8146EF" w:rsidRPr="004D3D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F44BF" w:rsidRPr="00C6527E" w:rsidTr="00E5513E">
        <w:trPr>
          <w:trHeight w:val="262"/>
        </w:trPr>
        <w:tc>
          <w:tcPr>
            <w:tcW w:w="5245" w:type="dxa"/>
          </w:tcPr>
          <w:p w:rsidR="00BF44BF" w:rsidRPr="004D3D9F" w:rsidRDefault="00BF44BF" w:rsidP="00E5513E">
            <w:pPr>
              <w:rPr>
                <w:sz w:val="20"/>
                <w:szCs w:val="20"/>
              </w:rPr>
            </w:pPr>
            <w:r w:rsidRPr="004D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268" w:type="dxa"/>
          </w:tcPr>
          <w:p w:rsidR="00BF44BF" w:rsidRPr="004D3D9F" w:rsidRDefault="00BF44BF" w:rsidP="00E5513E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F44BF" w:rsidRPr="004D3D9F" w:rsidRDefault="00BF44BF" w:rsidP="00C91A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44BF" w:rsidRPr="00C6527E" w:rsidTr="00E5513E">
        <w:trPr>
          <w:trHeight w:val="305"/>
        </w:trPr>
        <w:tc>
          <w:tcPr>
            <w:tcW w:w="5245" w:type="dxa"/>
          </w:tcPr>
          <w:p w:rsidR="00BF44BF" w:rsidRPr="004D3D9F" w:rsidRDefault="00BF44BF" w:rsidP="00E551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D9F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«Здоровье народа и демографическая безопасность Республики Беларусь» на 2016-2020 годы</w:t>
            </w:r>
          </w:p>
        </w:tc>
        <w:tc>
          <w:tcPr>
            <w:tcW w:w="2268" w:type="dxa"/>
          </w:tcPr>
          <w:p w:rsidR="00BF44BF" w:rsidRPr="004D3D9F" w:rsidRDefault="00BF44BF" w:rsidP="006766D6">
            <w:pPr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3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76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383,7</w:t>
            </w:r>
          </w:p>
        </w:tc>
        <w:tc>
          <w:tcPr>
            <w:tcW w:w="2268" w:type="dxa"/>
          </w:tcPr>
          <w:p w:rsidR="00BF44BF" w:rsidRPr="004D3D9F" w:rsidRDefault="006766D6" w:rsidP="006766D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</w:tr>
      <w:tr w:rsidR="00BF44BF" w:rsidRPr="00C6527E" w:rsidTr="00E5513E">
        <w:trPr>
          <w:trHeight w:val="480"/>
        </w:trPr>
        <w:tc>
          <w:tcPr>
            <w:tcW w:w="5245" w:type="dxa"/>
          </w:tcPr>
          <w:p w:rsidR="00BF44BF" w:rsidRPr="004D3D9F" w:rsidRDefault="00BF44BF" w:rsidP="00E551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«Образование и молодежная политика» на 2016 - 2020 годы</w:t>
            </w:r>
          </w:p>
        </w:tc>
        <w:tc>
          <w:tcPr>
            <w:tcW w:w="2268" w:type="dxa"/>
          </w:tcPr>
          <w:p w:rsidR="00BF44BF" w:rsidRPr="004D3D9F" w:rsidRDefault="00BF44BF" w:rsidP="006766D6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76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940,3</w:t>
            </w:r>
          </w:p>
        </w:tc>
        <w:tc>
          <w:tcPr>
            <w:tcW w:w="2268" w:type="dxa"/>
          </w:tcPr>
          <w:p w:rsidR="00BF44BF" w:rsidRPr="004D3D9F" w:rsidRDefault="006766D6" w:rsidP="006766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45,8</w:t>
            </w:r>
          </w:p>
        </w:tc>
      </w:tr>
      <w:tr w:rsidR="00BF44BF" w:rsidRPr="00C6527E" w:rsidTr="00E5513E">
        <w:trPr>
          <w:trHeight w:val="480"/>
        </w:trPr>
        <w:tc>
          <w:tcPr>
            <w:tcW w:w="5245" w:type="dxa"/>
          </w:tcPr>
          <w:p w:rsidR="00BF44BF" w:rsidRPr="004D3D9F" w:rsidRDefault="00BF44BF" w:rsidP="00E5513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«Комфортное жилье и благоприятная среда» на 2016 - 2020 годы</w:t>
            </w:r>
          </w:p>
        </w:tc>
        <w:tc>
          <w:tcPr>
            <w:tcW w:w="2268" w:type="dxa"/>
          </w:tcPr>
          <w:p w:rsidR="00BF44BF" w:rsidRPr="004D3D9F" w:rsidRDefault="004D3D9F" w:rsidP="004D3D9F">
            <w:pPr>
              <w:ind w:right="6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858,1</w:t>
            </w:r>
          </w:p>
        </w:tc>
        <w:tc>
          <w:tcPr>
            <w:tcW w:w="2268" w:type="dxa"/>
          </w:tcPr>
          <w:p w:rsidR="00BF44BF" w:rsidRPr="004D3D9F" w:rsidRDefault="004D3D9F" w:rsidP="004D3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</w:tr>
    </w:tbl>
    <w:p w:rsidR="00BF44BF" w:rsidRPr="00C6527E" w:rsidRDefault="00BF44BF" w:rsidP="00BF44BF">
      <w:pPr>
        <w:spacing w:line="240" w:lineRule="auto"/>
        <w:ind w:left="284" w:firstLine="425"/>
        <w:contextualSpacing/>
        <w:rPr>
          <w:rFonts w:ascii="Times New Roman" w:hAnsi="Times New Roman" w:cs="Times New Roman"/>
          <w:sz w:val="16"/>
          <w:szCs w:val="16"/>
          <w:highlight w:val="yellow"/>
        </w:rPr>
      </w:pPr>
    </w:p>
    <w:tbl>
      <w:tblPr>
        <w:tblW w:w="9783" w:type="dxa"/>
        <w:tblInd w:w="250" w:type="dxa"/>
        <w:tblLook w:val="04A0" w:firstRow="1" w:lastRow="0" w:firstColumn="1" w:lastColumn="0" w:noHBand="0" w:noVBand="1"/>
      </w:tblPr>
      <w:tblGrid>
        <w:gridCol w:w="567"/>
        <w:gridCol w:w="6946"/>
        <w:gridCol w:w="2270"/>
      </w:tblGrid>
      <w:tr w:rsidR="00BF44BF" w:rsidRPr="00C6527E" w:rsidTr="00C91A7B">
        <w:trPr>
          <w:trHeight w:val="490"/>
        </w:trPr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4BF" w:rsidRPr="00D40657" w:rsidRDefault="00BF44BF" w:rsidP="00C91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06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Долговые обязательства органов местного управления и самоуправления</w:t>
            </w:r>
          </w:p>
        </w:tc>
        <w:tc>
          <w:tcPr>
            <w:tcW w:w="2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4BF" w:rsidRPr="00D40657" w:rsidRDefault="00BF44BF" w:rsidP="00E5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06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 1 апреля</w:t>
            </w:r>
            <w:r w:rsidR="00C6527E" w:rsidRPr="00D406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2019</w:t>
            </w:r>
            <w:r w:rsidRPr="00D406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  <w:r w:rsidR="00C91A7B" w:rsidRPr="00D406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тыс. рублей</w:t>
            </w:r>
            <w:r w:rsidRPr="00D406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 </w:t>
            </w:r>
          </w:p>
        </w:tc>
      </w:tr>
      <w:tr w:rsidR="00BF44BF" w:rsidRPr="00C6527E" w:rsidTr="00C91A7B">
        <w:trPr>
          <w:trHeight w:val="41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4BF" w:rsidRPr="00D40657" w:rsidRDefault="00BF44BF" w:rsidP="00E5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4BF" w:rsidRPr="00D40657" w:rsidRDefault="00BF44BF" w:rsidP="00E5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Ценные бумаги, размещенные местными исполнительными и распорядительными органами на внутреннем финансовом рынке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4BF" w:rsidRPr="00D40657" w:rsidRDefault="00A204A0" w:rsidP="00E5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10 611,8</w:t>
            </w:r>
          </w:p>
        </w:tc>
      </w:tr>
      <w:tr w:rsidR="00BF44BF" w:rsidRPr="00C6527E" w:rsidTr="00C91A7B">
        <w:trPr>
          <w:trHeight w:val="23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44BF" w:rsidRPr="00D40657" w:rsidRDefault="00BF44BF" w:rsidP="00E5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44BF" w:rsidRPr="00D40657" w:rsidRDefault="00BF44BF" w:rsidP="00E5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4BF" w:rsidRPr="00D40657" w:rsidRDefault="00A204A0" w:rsidP="00E5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</w:t>
            </w:r>
            <w:r w:rsidR="00BF44BF" w:rsidRPr="00D4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BF44BF" w:rsidRPr="00C6527E" w:rsidTr="00C91A7B">
        <w:trPr>
          <w:trHeight w:val="31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4BF" w:rsidRPr="00D40657" w:rsidRDefault="00BF44BF" w:rsidP="00E5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4BF" w:rsidRPr="00D40657" w:rsidRDefault="00BF44BF" w:rsidP="00E5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Долг органов местного управления и самоуправления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4BF" w:rsidRPr="00D40657" w:rsidRDefault="00A204A0" w:rsidP="00E5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11 295,8</w:t>
            </w:r>
          </w:p>
        </w:tc>
      </w:tr>
      <w:tr w:rsidR="00BF44BF" w:rsidRPr="00C6527E" w:rsidTr="00C91A7B">
        <w:trPr>
          <w:trHeight w:val="24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4BF" w:rsidRPr="00D40657" w:rsidRDefault="00BF44BF" w:rsidP="00E5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6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4BF" w:rsidRPr="00D40657" w:rsidRDefault="00BF44BF" w:rsidP="00E55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Долг, гарантированный местными исполнительными и распорядительными органами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4BF" w:rsidRPr="00D40657" w:rsidRDefault="00A204A0" w:rsidP="00E5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2 106,6</w:t>
            </w:r>
          </w:p>
        </w:tc>
      </w:tr>
      <w:tr w:rsidR="00BF44BF" w:rsidRPr="00BC6664" w:rsidTr="00C91A7B">
        <w:trPr>
          <w:trHeight w:val="223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44BF" w:rsidRPr="00D40657" w:rsidRDefault="00BF44BF" w:rsidP="00E55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0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44BF" w:rsidRPr="00D40657" w:rsidRDefault="00BF44BF" w:rsidP="00E55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0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r w:rsidR="00C91A7B" w:rsidRPr="00D40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4BF" w:rsidRPr="00D40657" w:rsidRDefault="00A204A0" w:rsidP="00E55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0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13 402,4</w:t>
            </w:r>
          </w:p>
        </w:tc>
      </w:tr>
    </w:tbl>
    <w:p w:rsidR="00BF44BF" w:rsidRDefault="00BF44BF" w:rsidP="00BF44BF"/>
    <w:p w:rsidR="00DE3D1A" w:rsidRDefault="007A179C"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Финансовый отдел </w:t>
      </w:r>
      <w:proofErr w:type="spellStart"/>
      <w:r>
        <w:rPr>
          <w:rFonts w:ascii="Times New Roman" w:hAnsi="Times New Roman"/>
          <w:sz w:val="20"/>
          <w:szCs w:val="20"/>
        </w:rPr>
        <w:t>Осиповичского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райисполкома</w:t>
      </w:r>
    </w:p>
    <w:sectPr w:rsidR="00DE3D1A" w:rsidSect="008A7122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14"/>
    <w:rsid w:val="000232C0"/>
    <w:rsid w:val="00075F43"/>
    <w:rsid w:val="000B570D"/>
    <w:rsid w:val="00113310"/>
    <w:rsid w:val="001C1C65"/>
    <w:rsid w:val="0020433F"/>
    <w:rsid w:val="00241D27"/>
    <w:rsid w:val="00252C36"/>
    <w:rsid w:val="002B5786"/>
    <w:rsid w:val="002E08E6"/>
    <w:rsid w:val="003057B0"/>
    <w:rsid w:val="00337964"/>
    <w:rsid w:val="00347AF2"/>
    <w:rsid w:val="003C4D54"/>
    <w:rsid w:val="003E46F9"/>
    <w:rsid w:val="003F49FC"/>
    <w:rsid w:val="00421F0E"/>
    <w:rsid w:val="004458B3"/>
    <w:rsid w:val="00497E1E"/>
    <w:rsid w:val="004A0828"/>
    <w:rsid w:val="004D3D9F"/>
    <w:rsid w:val="00577652"/>
    <w:rsid w:val="005B0365"/>
    <w:rsid w:val="005C0257"/>
    <w:rsid w:val="0062232F"/>
    <w:rsid w:val="006766D6"/>
    <w:rsid w:val="006A080E"/>
    <w:rsid w:val="006C1F2E"/>
    <w:rsid w:val="0070570C"/>
    <w:rsid w:val="00762194"/>
    <w:rsid w:val="007924AC"/>
    <w:rsid w:val="007A179C"/>
    <w:rsid w:val="007E19E5"/>
    <w:rsid w:val="008146EF"/>
    <w:rsid w:val="008A7122"/>
    <w:rsid w:val="008C4A02"/>
    <w:rsid w:val="008D71A3"/>
    <w:rsid w:val="0094454E"/>
    <w:rsid w:val="00A204A0"/>
    <w:rsid w:val="00B45182"/>
    <w:rsid w:val="00BD6F32"/>
    <w:rsid w:val="00BF44BF"/>
    <w:rsid w:val="00BF4B44"/>
    <w:rsid w:val="00BF5855"/>
    <w:rsid w:val="00C3095B"/>
    <w:rsid w:val="00C6527E"/>
    <w:rsid w:val="00C91A7B"/>
    <w:rsid w:val="00CB3AC1"/>
    <w:rsid w:val="00D17045"/>
    <w:rsid w:val="00D31A61"/>
    <w:rsid w:val="00D40657"/>
    <w:rsid w:val="00DB2BA5"/>
    <w:rsid w:val="00DE1614"/>
    <w:rsid w:val="00DE3D1A"/>
    <w:rsid w:val="00E5513E"/>
    <w:rsid w:val="00EC673B"/>
    <w:rsid w:val="00F834B7"/>
    <w:rsid w:val="00FE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DCADA-21F1-4F3B-BE8C-1EA857165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Пацкевич Наталья</dc:creator>
  <cp:lastModifiedBy>Бунас Ирина</cp:lastModifiedBy>
  <cp:revision>21</cp:revision>
  <cp:lastPrinted>2019-04-26T07:40:00Z</cp:lastPrinted>
  <dcterms:created xsi:type="dcterms:W3CDTF">2019-04-16T14:45:00Z</dcterms:created>
  <dcterms:modified xsi:type="dcterms:W3CDTF">2019-07-08T11:48:00Z</dcterms:modified>
</cp:coreProperties>
</file>