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D46" w:rsidRPr="00436D46" w:rsidRDefault="00C858DE" w:rsidP="00436D4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ИНСУЛЬТ   -  ПРОБЛЕМА ВЕКА</w:t>
      </w:r>
      <w:r w:rsidR="00436D46" w:rsidRPr="00436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436D46" w:rsidRPr="00436D46" w:rsidRDefault="00436D46" w:rsidP="00436D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D4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 из людей старше 50 лет не знакомы такие симптомы, как головная боль, головокружение, снижение памяти? Обычно их считают признаком старения, и мало кто знает, что все они являются проявлением ишемии головного мозга, т.е. состояния, когда головной мозг не получает достаточного для работы количества кислорода.</w:t>
      </w:r>
    </w:p>
    <w:p w:rsidR="00436D46" w:rsidRPr="00436D46" w:rsidRDefault="00436D46" w:rsidP="00436D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D4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Наиболее частой причиной недостаточного кровоснабжения головного мозга является поражение сосудов, которые доставляют кровь от сердца к мозгу, вследствие двух основных  заболеваний  - артериальной гипертензии и атеросклероза сосудов.</w:t>
      </w:r>
    </w:p>
    <w:p w:rsidR="00436D46" w:rsidRPr="00436D46" w:rsidRDefault="00436D46" w:rsidP="00436D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D46">
        <w:rPr>
          <w:rFonts w:ascii="Times New Roman" w:eastAsia="Times New Roman" w:hAnsi="Times New Roman" w:cs="Times New Roman"/>
          <w:sz w:val="28"/>
          <w:szCs w:val="28"/>
          <w:lang w:eastAsia="ru-RU"/>
        </w:rPr>
        <w:t>Оба этих заболевания действительно в несколько раз чаще встречаются у людей пожилого возраста, однако ни в коем случае их нельзя считать  «нормальным» проявлением старения. Если человек не получает адекватного лечения, патологические изменения в сосудах становятся все более выраженными, и явления ишемии мозга становятся более тяжелыми.</w:t>
      </w:r>
    </w:p>
    <w:p w:rsidR="00436D46" w:rsidRPr="00436D46" w:rsidRDefault="00436D46" w:rsidP="00436D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D46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Часто предвестником инсульта становятся так называемые «транзиторные ишемические атаки» («прединсульт»): могут возникнуть нарушение речи, резкая слабость или онемение в руке и/или ноге, слепота на один глаз, выпадение полей зрения либо сильное головокружение с тошнотой, которые при соответствующем лечении проходят в течение суток. Если Вы заметили появление таких симптомов, срочно обратитесь к врачу. Вам необходима медикаментозная терапия для того, чтобы: улучшить мозговое кровообращение, улучшить свойства крови (уменьшить риск образования сгустков крови - тромбов), улучшить обмен веществ в мозге, повысить его устойчивость к гипоксии (нехватке кислорода).</w:t>
      </w:r>
    </w:p>
    <w:p w:rsidR="00436D46" w:rsidRPr="00436D46" w:rsidRDefault="00436D46" w:rsidP="00436D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D46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Самым тяжелым проявлением ишемии мозга является инсульт. Это острое (внезапно возникшее) нарушение мозгового кровообращения, т.е. разрыв или закупорка одного из сосудов мозга. Инсульт является самым распространенным заболеванием головного мозга в зрелом и пожилом возрасте. Частота инсультов колеблется в различных регионах мира от 1 до 4 случаев на 1000 населения в год, значительно увеличиваясь с возрастом. В Беларуси заболеваемость инсультов в 2-2,5 раза выше, чем в европейских странах. Инсульт занимает третье место среди причин смерти и первое среди причин инвалидности. В острой стадии болезни погибают 25-30% пациентов, к концу первого года жизни – больше половины. Среди выживших до 80% пациентов, в той или иной степени  нуждаются в посторонней помощи из-за параличей, нарушения координации, речи. Лишь 20% возвращаются к прежней работе.</w:t>
      </w:r>
    </w:p>
    <w:p w:rsidR="00436D46" w:rsidRPr="00436D46" w:rsidRDefault="00436D46" w:rsidP="00436D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D4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Инсульт проще предупредить, чем лечить. Основными факторами риска, которые можно и нужно </w:t>
      </w:r>
      <w:proofErr w:type="gramStart"/>
      <w:r w:rsidRPr="00436D46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устранить</w:t>
      </w:r>
      <w:proofErr w:type="gramEnd"/>
      <w:r w:rsidRPr="00436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чтобы избежать инсульта являются следующие:</w:t>
      </w:r>
    </w:p>
    <w:p w:rsidR="00436D46" w:rsidRPr="00436D46" w:rsidRDefault="00436D46" w:rsidP="00436D4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Повышенное артериальное давление. В норме АД не должно превышать 140/90 мм рт.ст. Более высокие цифры это уже гипертония. Если </w:t>
      </w:r>
      <w:proofErr w:type="gramStart"/>
      <w:r w:rsidRPr="00436D46">
        <w:rPr>
          <w:rFonts w:ascii="Times New Roman" w:eastAsia="Times New Roman" w:hAnsi="Times New Roman" w:cs="Times New Roman"/>
          <w:sz w:val="28"/>
          <w:szCs w:val="28"/>
          <w:lang w:eastAsia="ru-RU"/>
        </w:rPr>
        <w:t>Ваше</w:t>
      </w:r>
      <w:proofErr w:type="gramEnd"/>
      <w:r w:rsidRPr="00436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 превышает 140/90 мм рт.ст., обратитесь к врачу. Помните, что утренние подъемы АД – самые опасные. Чтобы их избежать, принимайте гипотензивные (снижающие АД) препараты, действующие в течение суток постоянно.</w:t>
      </w:r>
    </w:p>
    <w:p w:rsidR="00436D46" w:rsidRPr="00436D46" w:rsidRDefault="00436D46" w:rsidP="00436D4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D46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Уменьшите потребление соли до 2 – 5 г/сут. Мало поваренной соли содержится в продуктах растительного происхождения (фрукты, овощи, крупы), молоке, свежих рыбе, мясе.</w:t>
      </w:r>
    </w:p>
    <w:p w:rsidR="00436D46" w:rsidRPr="00436D46" w:rsidRDefault="00436D46" w:rsidP="00436D4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Увеличьте физическую активность. Выполняйте динамические нагрузки невысокой интенсивности (ходьба в среднем темпе, катание на лыжах или велосипеде в среднем темпе, плавание в течение 40 – 60 минут 3-4 раза в неделю). Следите, чтобы не было одышки, болей в области сердца, аритмии. </w:t>
      </w:r>
    </w:p>
    <w:p w:rsidR="00436D46" w:rsidRPr="00436D46" w:rsidRDefault="00436D46" w:rsidP="00436D4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Откажитесь от курения, ограничьте прием алкоголя. Курение значительно повышает риск </w:t>
      </w:r>
      <w:proofErr w:type="gramStart"/>
      <w:r w:rsidRPr="00436D46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сердечно-сосудистых</w:t>
      </w:r>
      <w:proofErr w:type="gramEnd"/>
      <w:r w:rsidRPr="00436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осложнений, в том числе инсульта (на 40% у мужчин и 60% у женщин) и инфаркта миокарда. Прием алкоголя повышает АД, поэтому следует отказаться от </w:t>
      </w:r>
      <w:proofErr w:type="gramStart"/>
      <w:r w:rsidRPr="00436D4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него</w:t>
      </w:r>
      <w:proofErr w:type="gramEnd"/>
      <w:r w:rsidRPr="00436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особенно если у Вас имеются перечисленные в этой статье факторы риска.</w:t>
      </w:r>
    </w:p>
    <w:p w:rsidR="00436D46" w:rsidRPr="00436D46" w:rsidRDefault="00436D46" w:rsidP="00436D4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Снизьте избыточный вес, соблюдайте диету. Вычислите индекс массы тела = масса тела (в </w:t>
      </w:r>
      <w:proofErr w:type="gramStart"/>
      <w:r w:rsidRPr="00436D46">
        <w:rPr>
          <w:rFonts w:ascii="Times New Roman" w:eastAsia="Times New Roman" w:hAnsi="Times New Roman" w:cs="Times New Roman"/>
          <w:sz w:val="28"/>
          <w:szCs w:val="28"/>
          <w:lang w:eastAsia="ru-RU"/>
        </w:rPr>
        <w:t>кг</w:t>
      </w:r>
      <w:proofErr w:type="gramEnd"/>
      <w:r w:rsidRPr="00436D46">
        <w:rPr>
          <w:rFonts w:ascii="Times New Roman" w:eastAsia="Times New Roman" w:hAnsi="Times New Roman" w:cs="Times New Roman"/>
          <w:sz w:val="28"/>
          <w:szCs w:val="28"/>
          <w:lang w:eastAsia="ru-RU"/>
        </w:rPr>
        <w:t>)/ рост (в м. кв.). 20-24,9 – нормальная масса тела; 25-29,9 – избыточная масса тела; 30-39,9 – ожирение; больше 40 выраженное ожирение. Увеличьте употребление фруктов и овощей, продуктов богатых калием, магнием и кальцием, рыбы и морепродуктов, ограничьте животные жиры. Последний прием пищи не позже, чем за 3 часа до сна.</w:t>
      </w:r>
    </w:p>
    <w:p w:rsidR="00436D46" w:rsidRPr="00436D46" w:rsidRDefault="00436D46" w:rsidP="00436D4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Избегайте стрессовых ситуаций.  </w:t>
      </w:r>
    </w:p>
    <w:p w:rsidR="00436D46" w:rsidRPr="00436D46" w:rsidRDefault="00436D46" w:rsidP="00436D46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D4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Помните: положительные эмоции – залог успешного лечения.</w:t>
      </w:r>
    </w:p>
    <w:p w:rsidR="00436D46" w:rsidRPr="00436D46" w:rsidRDefault="00436D46" w:rsidP="00436D46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D46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данных рекомендаций позволит Вам избежать инсульта</w:t>
      </w:r>
    </w:p>
    <w:p w:rsidR="00436D46" w:rsidRPr="00436D46" w:rsidRDefault="00436D46" w:rsidP="00436D46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D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</w:p>
    <w:p w:rsidR="00436D46" w:rsidRPr="00436D46" w:rsidRDefault="00436D46" w:rsidP="00436D46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Заведующий неврологическим отделением </w:t>
      </w:r>
    </w:p>
    <w:p w:rsidR="00436D46" w:rsidRPr="00436D46" w:rsidRDefault="00436D46" w:rsidP="00436D46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D46">
        <w:rPr>
          <w:rFonts w:ascii="Times New Roman" w:eastAsia="Times New Roman" w:hAnsi="Times New Roman" w:cs="Times New Roman"/>
          <w:sz w:val="28"/>
          <w:szCs w:val="28"/>
          <w:lang w:eastAsia="ru-RU"/>
        </w:rPr>
        <w:t>УЗ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Могилевская областная больница»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36D46">
        <w:rPr>
          <w:rFonts w:ascii="Times New Roman" w:eastAsia="Times New Roman" w:hAnsi="Times New Roman" w:cs="Times New Roman"/>
          <w:sz w:val="28"/>
          <w:szCs w:val="28"/>
          <w:lang w:eastAsia="ru-RU"/>
        </w:rPr>
        <w:t>О.А.Карпечина</w:t>
      </w:r>
    </w:p>
    <w:p w:rsidR="00A45138" w:rsidRPr="00436D46" w:rsidRDefault="00A45138">
      <w:pPr>
        <w:rPr>
          <w:rFonts w:ascii="Times New Roman" w:hAnsi="Times New Roman" w:cs="Times New Roman"/>
          <w:sz w:val="28"/>
          <w:szCs w:val="28"/>
        </w:rPr>
      </w:pPr>
    </w:p>
    <w:sectPr w:rsidR="00A45138" w:rsidRPr="00436D46" w:rsidSect="00A451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6293A"/>
    <w:multiLevelType w:val="multilevel"/>
    <w:tmpl w:val="563A7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436D46"/>
    <w:rsid w:val="001C1FBF"/>
    <w:rsid w:val="00436D46"/>
    <w:rsid w:val="00A45138"/>
    <w:rsid w:val="00C858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1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651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648</Words>
  <Characters>3697</Characters>
  <Application>Microsoft Office Word</Application>
  <DocSecurity>0</DocSecurity>
  <Lines>30</Lines>
  <Paragraphs>8</Paragraphs>
  <ScaleCrop>false</ScaleCrop>
  <Company>home</Company>
  <LinksUpToDate>false</LinksUpToDate>
  <CharactersWithSpaces>4337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2019-10-25T14:23:00Z</dcterms:created>
  <dcterms:modified xsi:type="dcterms:W3CDTF">2019-10-28T13:55:00Z</dcterms:modified>
</cp:coreProperties>
</file>