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1A3" w:rsidRPr="004A0CBC" w:rsidRDefault="004A0CBC" w:rsidP="004A0CBC">
      <w:pPr>
        <w:jc w:val="both"/>
        <w:rPr>
          <w:rFonts w:ascii="Times New Roman" w:hAnsi="Times New Roman" w:cs="Times New Roman"/>
          <w:sz w:val="28"/>
          <w:szCs w:val="28"/>
        </w:rPr>
      </w:pPr>
      <w:r w:rsidRPr="004A0CB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A0CBC">
        <w:rPr>
          <w:rFonts w:ascii="Times New Roman" w:hAnsi="Times New Roman" w:cs="Times New Roman"/>
          <w:sz w:val="28"/>
          <w:szCs w:val="28"/>
        </w:rPr>
        <w:t>Осиповичском</w:t>
      </w:r>
      <w:proofErr w:type="spellEnd"/>
      <w:r w:rsidRPr="004A0CBC">
        <w:rPr>
          <w:rFonts w:ascii="Times New Roman" w:hAnsi="Times New Roman" w:cs="Times New Roman"/>
          <w:sz w:val="28"/>
          <w:szCs w:val="28"/>
        </w:rPr>
        <w:t xml:space="preserve"> районе функционируют две гостиницы – гостиница ОАО «ОЗАА» и УКП ЖКХ «Осиповичи».</w:t>
      </w:r>
      <w:bookmarkStart w:id="0" w:name="_GoBack"/>
      <w:bookmarkEnd w:id="0"/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03"/>
        <w:gridCol w:w="2281"/>
        <w:gridCol w:w="6064"/>
        <w:gridCol w:w="2520"/>
        <w:gridCol w:w="2036"/>
      </w:tblGrid>
      <w:tr w:rsidR="004A0CBC" w:rsidRPr="004A0CBC" w:rsidTr="00A04E3F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BC" w:rsidRPr="004A0CBC" w:rsidRDefault="004A0CBC" w:rsidP="004A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4A0CBC" w:rsidRPr="004A0CBC" w:rsidRDefault="004A0CBC" w:rsidP="004A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объекта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BC" w:rsidRPr="004A0CBC" w:rsidRDefault="004A0CBC" w:rsidP="004A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Местонахождение</w:t>
            </w:r>
          </w:p>
          <w:p w:rsidR="004A0CBC" w:rsidRPr="004A0CBC" w:rsidRDefault="004A0CBC" w:rsidP="004A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объекта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BC" w:rsidRPr="004A0CBC" w:rsidRDefault="004A0CBC" w:rsidP="004A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Краткое описание объекта</w:t>
            </w:r>
          </w:p>
          <w:p w:rsidR="004A0CBC" w:rsidRPr="004A0CBC" w:rsidRDefault="004A0CBC" w:rsidP="004A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(обоснование для включения в государственный кадастр)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BC" w:rsidRPr="004A0CBC" w:rsidRDefault="004A0CBC" w:rsidP="004A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Контактные </w:t>
            </w:r>
          </w:p>
          <w:p w:rsidR="004A0CBC" w:rsidRPr="004A0CBC" w:rsidRDefault="004A0CBC" w:rsidP="004A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данные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BC" w:rsidRPr="004A0CBC" w:rsidRDefault="004A0CBC" w:rsidP="004A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C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GPS</w:t>
            </w:r>
            <w:r w:rsidRPr="004A0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Координаты</w:t>
            </w:r>
          </w:p>
        </w:tc>
      </w:tr>
      <w:tr w:rsidR="004A0CBC" w:rsidRPr="004A0CBC" w:rsidTr="00A04E3F">
        <w:tc>
          <w:tcPr>
            <w:tcW w:w="1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BC" w:rsidRPr="004A0CBC" w:rsidRDefault="004A0CBC" w:rsidP="004A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CBC">
              <w:rPr>
                <w:rFonts w:ascii="Times New Roman" w:eastAsia="Times New Roman" w:hAnsi="Times New Roman" w:cs="Times New Roman"/>
                <w:sz w:val="28"/>
                <w:szCs w:val="28"/>
              </w:rPr>
              <w:t>Гостиницы</w:t>
            </w:r>
          </w:p>
        </w:tc>
      </w:tr>
      <w:tr w:rsidR="004A0CBC" w:rsidRPr="004A0CBC" w:rsidTr="00A04E3F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BC" w:rsidRPr="004A0CBC" w:rsidRDefault="004A0CBC" w:rsidP="004A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CBC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Гостиница ОАО «</w:t>
            </w:r>
            <w:proofErr w:type="spellStart"/>
            <w:r w:rsidRPr="004A0CBC">
              <w:rPr>
                <w:rFonts w:ascii="Times New Roman" w:eastAsia="Times New Roman" w:hAnsi="Times New Roman" w:cs="Times New Roman"/>
                <w:sz w:val="24"/>
                <w:szCs w:val="24"/>
              </w:rPr>
              <w:t>Осиповичский</w:t>
            </w:r>
            <w:proofErr w:type="spellEnd"/>
            <w:r w:rsidRPr="004A0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завод автомобильных агрегатов»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BC" w:rsidRPr="004A0CBC" w:rsidRDefault="004A0CBC" w:rsidP="004A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Осиповичи, </w:t>
            </w:r>
          </w:p>
          <w:p w:rsidR="004A0CBC" w:rsidRPr="004A0CBC" w:rsidRDefault="004A0CBC" w:rsidP="004A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CBC">
              <w:rPr>
                <w:rFonts w:ascii="Times New Roman" w:eastAsia="Times New Roman" w:hAnsi="Times New Roman" w:cs="Times New Roman"/>
                <w:sz w:val="24"/>
                <w:szCs w:val="24"/>
              </w:rPr>
              <w:t>ул. 60 лет Октября, 23-1а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BC" w:rsidRPr="004A0CBC" w:rsidRDefault="004A0CBC" w:rsidP="004A0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CBC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форма собственности;</w:t>
            </w:r>
          </w:p>
          <w:p w:rsidR="004A0CBC" w:rsidRPr="004A0CBC" w:rsidRDefault="004A0CBC" w:rsidP="004A0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A0CB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номерной фонд и условия проживания:</w:t>
            </w:r>
          </w:p>
          <w:p w:rsidR="004A0CBC" w:rsidRPr="004A0CBC" w:rsidRDefault="004A0CBC" w:rsidP="004A0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 номеров, 35 койко-мест:</w:t>
            </w:r>
          </w:p>
          <w:p w:rsidR="004A0CBC" w:rsidRPr="004A0CBC" w:rsidRDefault="004A0CBC" w:rsidP="004A0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CBC">
              <w:rPr>
                <w:rFonts w:ascii="Times New Roman" w:eastAsia="Times New Roman" w:hAnsi="Times New Roman" w:cs="Times New Roman"/>
                <w:sz w:val="24"/>
                <w:szCs w:val="24"/>
              </w:rPr>
              <w:t>7 трехместных двухкомнатных, 4 двухместных однокомнатных, 6 одноместных однокомнатных. В номерах есть: кровать, прикроватные тумбочки, шкаф, телевизор, холодильник, санузел. В трех номерах – микроволновая печь, в четырех номерах - электрочайник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BC" w:rsidRPr="004A0CBC" w:rsidRDefault="004A0CBC" w:rsidP="004A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CBC">
              <w:rPr>
                <w:rFonts w:ascii="Times New Roman" w:eastAsia="Times New Roman" w:hAnsi="Times New Roman" w:cs="Times New Roman"/>
                <w:sz w:val="24"/>
                <w:szCs w:val="24"/>
              </w:rPr>
              <w:t>8(2235) 28-0-07</w:t>
            </w:r>
          </w:p>
          <w:p w:rsidR="004A0CBC" w:rsidRPr="004A0CBC" w:rsidRDefault="004A0CBC" w:rsidP="004A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сайт: </w:t>
            </w:r>
            <w:hyperlink r:id="rId4" w:history="1">
              <w:r w:rsidRPr="004A0CB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http://www.ozaa.mogilev.by/</w:t>
              </w:r>
            </w:hyperlink>
          </w:p>
          <w:p w:rsidR="004A0CBC" w:rsidRPr="004A0CBC" w:rsidRDefault="004A0CBC" w:rsidP="004A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почта: </w:t>
            </w:r>
          </w:p>
          <w:p w:rsidR="004A0CBC" w:rsidRPr="004A0CBC" w:rsidRDefault="004A0CBC" w:rsidP="004A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Pr="004A0CB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asuv@bk.ru</w:t>
              </w:r>
            </w:hyperlink>
          </w:p>
          <w:p w:rsidR="004A0CBC" w:rsidRPr="004A0CBC" w:rsidRDefault="004A0CBC" w:rsidP="004A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BC" w:rsidRPr="004A0CBC" w:rsidRDefault="004A0CBC" w:rsidP="004A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53.</w:t>
            </w:r>
            <w:r w:rsidRPr="004A0CBC">
              <w:rPr>
                <w:rFonts w:ascii="Times New Roman" w:eastAsia="Times New Roman" w:hAnsi="Times New Roman" w:cs="Times New Roman"/>
                <w:sz w:val="24"/>
                <w:szCs w:val="24"/>
              </w:rPr>
              <w:t>322115,</w:t>
            </w:r>
          </w:p>
          <w:p w:rsidR="004A0CBC" w:rsidRPr="004A0CBC" w:rsidRDefault="004A0CBC" w:rsidP="004A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  <w:r w:rsidRPr="004A0CBC">
              <w:rPr>
                <w:rFonts w:ascii="Times New Roman" w:eastAsia="Times New Roman" w:hAnsi="Times New Roman" w:cs="Times New Roman"/>
                <w:sz w:val="24"/>
                <w:szCs w:val="24"/>
              </w:rPr>
              <w:t>643924</w:t>
            </w:r>
          </w:p>
        </w:tc>
      </w:tr>
      <w:tr w:rsidR="004A0CBC" w:rsidRPr="004A0CBC" w:rsidTr="00A04E3F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BC" w:rsidRPr="004A0CBC" w:rsidRDefault="004A0CBC" w:rsidP="004A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Гостиница «Осиповичи» ** </w:t>
            </w:r>
            <w:proofErr w:type="spellStart"/>
            <w:r w:rsidRPr="004A0CBC">
              <w:rPr>
                <w:rFonts w:ascii="Times New Roman" w:eastAsia="Times New Roman" w:hAnsi="Times New Roman" w:cs="Times New Roman"/>
                <w:sz w:val="24"/>
                <w:szCs w:val="24"/>
              </w:rPr>
              <w:t>Осиповичский</w:t>
            </w:r>
            <w:proofErr w:type="spellEnd"/>
            <w:r w:rsidRPr="004A0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УКП ЖКХ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BC" w:rsidRPr="004A0CBC" w:rsidRDefault="004A0CBC" w:rsidP="004A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CBC">
              <w:rPr>
                <w:rFonts w:ascii="Times New Roman" w:eastAsia="Times New Roman" w:hAnsi="Times New Roman" w:cs="Times New Roman"/>
                <w:sz w:val="24"/>
                <w:szCs w:val="24"/>
              </w:rPr>
              <w:t>г. Осиповичи, ул. Сумченко, 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BC" w:rsidRPr="004A0CBC" w:rsidRDefault="004A0CBC" w:rsidP="004A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CBC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форма собственности;</w:t>
            </w:r>
          </w:p>
          <w:p w:rsidR="004A0CBC" w:rsidRPr="004A0CBC" w:rsidRDefault="004A0CBC" w:rsidP="004A0C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A0CB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номерной фонд и условия проживания:</w:t>
            </w:r>
          </w:p>
          <w:p w:rsidR="004A0CBC" w:rsidRPr="004A0CBC" w:rsidRDefault="004A0CBC" w:rsidP="004A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 номера, 65 койко-мест: </w:t>
            </w:r>
          </w:p>
          <w:p w:rsidR="004A0CBC" w:rsidRPr="004A0CBC" w:rsidRDefault="004A0CBC" w:rsidP="004A0C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A0CBC">
              <w:rPr>
                <w:rFonts w:ascii="Times New Roman" w:eastAsia="Times New Roman" w:hAnsi="Times New Roman" w:cs="Times New Roman"/>
                <w:sz w:val="24"/>
                <w:szCs w:val="24"/>
              </w:rPr>
              <w:t>16 одноместных однокомнатных, 3 двухместных однокомнатных, 20 двухместных двухкомнатных, 3 одноместных двухкомнатных. В номерах: кровать, прикроватные тумбочки, холодильник, телевизор, шкаф, стол, стулья, санузел. В 27 номерах удобства в номерах. В 15 номерах туалет, душ на этаже.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BC" w:rsidRPr="004A0CBC" w:rsidRDefault="004A0CBC" w:rsidP="004A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CBC">
              <w:rPr>
                <w:rFonts w:ascii="Times New Roman" w:eastAsia="Times New Roman" w:hAnsi="Times New Roman" w:cs="Times New Roman"/>
                <w:sz w:val="24"/>
                <w:szCs w:val="24"/>
              </w:rPr>
              <w:t>8(2235) 77-4-59</w:t>
            </w:r>
          </w:p>
          <w:p w:rsidR="004A0CBC" w:rsidRPr="004A0CBC" w:rsidRDefault="004A0CBC" w:rsidP="004A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сайт: </w:t>
            </w:r>
          </w:p>
          <w:p w:rsidR="004A0CBC" w:rsidRPr="004A0CBC" w:rsidRDefault="004A0CBC" w:rsidP="004A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4A0CB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http://www.gkh-osip.by/</w:t>
              </w:r>
            </w:hyperlink>
          </w:p>
          <w:p w:rsidR="004A0CBC" w:rsidRPr="004A0CBC" w:rsidRDefault="004A0CBC" w:rsidP="004A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почта: </w:t>
            </w:r>
          </w:p>
          <w:p w:rsidR="004A0CBC" w:rsidRPr="004A0CBC" w:rsidRDefault="004A0CBC" w:rsidP="004A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4A0CB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ukpgkh@tut.by</w:t>
              </w:r>
            </w:hyperlink>
          </w:p>
          <w:p w:rsidR="004A0CBC" w:rsidRPr="004A0CBC" w:rsidRDefault="004A0CBC" w:rsidP="004A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BC" w:rsidRPr="004A0CBC" w:rsidRDefault="004A0CBC" w:rsidP="004A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53.306427, </w:t>
            </w:r>
          </w:p>
          <w:p w:rsidR="004A0CBC" w:rsidRPr="004A0CBC" w:rsidRDefault="004A0CBC" w:rsidP="004A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CBC">
              <w:rPr>
                <w:rFonts w:ascii="Times New Roman" w:eastAsia="Times New Roman" w:hAnsi="Times New Roman" w:cs="Times New Roman"/>
                <w:sz w:val="24"/>
                <w:szCs w:val="24"/>
              </w:rPr>
              <w:t>28.635515</w:t>
            </w:r>
          </w:p>
        </w:tc>
      </w:tr>
    </w:tbl>
    <w:p w:rsidR="004A0CBC" w:rsidRDefault="004A0CBC"/>
    <w:sectPr w:rsidR="004A0CBC" w:rsidSect="004A0CB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664"/>
    <w:rsid w:val="004A0CBC"/>
    <w:rsid w:val="007341A3"/>
    <w:rsid w:val="00E1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14B31-052C-462F-AF9F-756DB1DF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kpgkh@tut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kh-osip.by/" TargetMode="External"/><Relationship Id="rId5" Type="http://schemas.openxmlformats.org/officeDocument/2006/relationships/hyperlink" Target="mailto:asuv@bk.ru" TargetMode="External"/><Relationship Id="rId4" Type="http://schemas.openxmlformats.org/officeDocument/2006/relationships/hyperlink" Target="http://www.ozaa.mogilev.by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2021-01-25T07:22:00Z</dcterms:created>
  <dcterms:modified xsi:type="dcterms:W3CDTF">2021-01-25T07:24:00Z</dcterms:modified>
</cp:coreProperties>
</file>