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B4" w:rsidRPr="00BE176F" w:rsidRDefault="000F4FB4" w:rsidP="000F4F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BE176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Аналитическая записка по результатам социологического исследования, проведенного  среди </w:t>
      </w:r>
      <w:r w:rsidR="00937B8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работников </w:t>
      </w:r>
      <w:r w:rsidR="00190A3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ИООО</w:t>
      </w:r>
      <w:r w:rsidR="00937B8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«</w:t>
      </w:r>
      <w:r w:rsidR="00190A3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Кровельный завод «ТехноНИКОЛЬ</w:t>
      </w:r>
      <w:r w:rsidR="00937B8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  <w:r w:rsidRPr="00BE176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в рамках профилактического проекта «</w:t>
      </w:r>
      <w:r w:rsidR="00937B8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Образ жизни только здоровый!</w:t>
      </w:r>
      <w:r w:rsidRPr="00BE176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 на тему: «</w:t>
      </w:r>
      <w:r w:rsidR="00937B8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Поведенческие факторы риска трудоспособного населения</w:t>
      </w:r>
      <w:r w:rsidRPr="00BE176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Pr="002A5542" w:rsidRDefault="00E146C3" w:rsidP="00E146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="00140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</w:t>
      </w:r>
      <w:r w:rsidR="00170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4F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0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</w:t>
      </w: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4FB4" w:rsidRPr="00655D6D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D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современных демографических условиях вопрос сохранения здоровья населения можно считать самым актуальным. Сегодня здоровье все чаще осознается как движущая сила и ресурс социального и экономического развития. В общественном сознании оно все больше связывается с успешностью, возможностями, ответственностью. Если раньше вопросами здоровья занималась система здравоохранения, то сегодня в их решение включены различные сферы общества. </w:t>
      </w:r>
    </w:p>
    <w:p w:rsidR="00EB3459" w:rsidRDefault="000F4FB4" w:rsidP="0033606E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D6D">
        <w:rPr>
          <w:rFonts w:ascii="Times New Roman" w:hAnsi="Times New Roman"/>
          <w:color w:val="000000" w:themeColor="text1"/>
          <w:sz w:val="28"/>
          <w:szCs w:val="28"/>
        </w:rPr>
        <w:t xml:space="preserve">По данным экспертов Всемирной организации здравоохранения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ВОЗ) </w:t>
      </w:r>
      <w:r w:rsidRPr="00655D6D">
        <w:rPr>
          <w:rFonts w:ascii="Times New Roman" w:hAnsi="Times New Roman"/>
          <w:color w:val="000000" w:themeColor="text1"/>
          <w:sz w:val="28"/>
          <w:szCs w:val="28"/>
        </w:rPr>
        <w:t xml:space="preserve">здоровье каждого человека на 50% зависит от образа жизни. 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здоровья. </w:t>
      </w:r>
    </w:p>
    <w:p w:rsidR="0033606E" w:rsidRPr="002704E2" w:rsidRDefault="0033606E" w:rsidP="0033606E">
      <w:pPr>
        <w:pStyle w:val="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04E2">
        <w:rPr>
          <w:rFonts w:ascii="Times New Roman" w:eastAsiaTheme="minorHAnsi" w:hAnsi="Times New Roman"/>
          <w:sz w:val="28"/>
          <w:szCs w:val="28"/>
        </w:rPr>
        <w:t>Устойчивое социально-экономическое развитие любой страны зависит от состояния ее трудовых ресурсов, качество которых определяется численностью и уровнем здоровья населения трудоспособного возраста.</w:t>
      </w:r>
    </w:p>
    <w:p w:rsidR="0033606E" w:rsidRPr="002704E2" w:rsidRDefault="0033606E" w:rsidP="0033606E">
      <w:pPr>
        <w:pStyle w:val="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04E2">
        <w:rPr>
          <w:rFonts w:ascii="Times New Roman" w:eastAsiaTheme="minorHAnsi" w:hAnsi="Times New Roman"/>
          <w:sz w:val="28"/>
          <w:szCs w:val="28"/>
        </w:rPr>
        <w:t>Основными показателями, характеризующими уровень здоровья трудоспособного населения, являются заболеваемость, инвалидность и смертность трудоспособного населения.</w:t>
      </w:r>
    </w:p>
    <w:p w:rsidR="0033606E" w:rsidRPr="002704E2" w:rsidRDefault="0033606E" w:rsidP="0033606E">
      <w:pPr>
        <w:pStyle w:val="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04E2">
        <w:rPr>
          <w:rFonts w:ascii="Times New Roman" w:eastAsiaTheme="minorHAnsi" w:hAnsi="Times New Roman"/>
          <w:sz w:val="28"/>
          <w:szCs w:val="28"/>
        </w:rPr>
        <w:t>Условия и виды занятости, относясь к структурам повседневной жизни, наряду с семьей, условиями проживания, социальными связями, во многих случаях могут являться постоянными факторами, воздействующими на состояние индивида. Этим объясняется способность оказывать значительное влияние на его здоровье. Кроме того, риски, связанные с профессиональной вредностью, продолжают играть серьезную роль в ухудшении здоровья экономически активных людей.</w:t>
      </w:r>
    </w:p>
    <w:p w:rsidR="0033606E" w:rsidRPr="002704E2" w:rsidRDefault="0033606E" w:rsidP="0033606E">
      <w:pPr>
        <w:pStyle w:val="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04E2">
        <w:rPr>
          <w:rFonts w:ascii="Times New Roman" w:eastAsiaTheme="minorHAnsi" w:hAnsi="Times New Roman"/>
          <w:sz w:val="28"/>
          <w:szCs w:val="28"/>
        </w:rPr>
        <w:t xml:space="preserve"> Основные неинфекционные заболевания (болезни системы кровообращения, злокачественные новообразования, хронические болезни органов дыхания и сахарный диабет) являются ведущей причиной временной нетрудоспособности, инвалидности и смертности населения. </w:t>
      </w:r>
    </w:p>
    <w:p w:rsidR="0033606E" w:rsidRPr="002704E2" w:rsidRDefault="0033606E" w:rsidP="0033606E">
      <w:pPr>
        <w:pStyle w:val="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704E2">
        <w:rPr>
          <w:rFonts w:ascii="Times New Roman" w:eastAsiaTheme="minorHAnsi" w:hAnsi="Times New Roman"/>
          <w:sz w:val="28"/>
          <w:szCs w:val="28"/>
        </w:rPr>
        <w:t xml:space="preserve">Основной причиной развития неинфекционных заболеваний является распространенность предотвратимых факторов риска, связанных с нездоровым образом жизни: употребление табака, нерациональный характер питания, недостаточная физическая активность, пагубное употребление алкоголя; воздействием факторов среды обитания, жизни и деятельности человека, негативно влияющих на здоровье: загрязнение атмосферного воздуха, воды и почвы, нарушение технических условий, санитарных норм и правил жилищного строительства, градостроительства, производства и реализации продуктов питания и товаров народного потребления, наличие небезопасных условий труда. </w:t>
      </w:r>
    </w:p>
    <w:p w:rsidR="00B018E8" w:rsidRPr="00B018E8" w:rsidRDefault="0033606E" w:rsidP="00336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изучения поведенческих рисков работников </w:t>
      </w:r>
      <w:r w:rsidR="00EA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ИООО</w:t>
      </w:r>
      <w:r w:rsidR="00B018E8" w:rsidRPr="00B01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A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Кровельный завод «ТехноНИКОЛЬ</w:t>
      </w:r>
      <w:r w:rsidR="00B018E8" w:rsidRPr="00B01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</w:t>
      </w:r>
      <w:r w:rsidR="00BC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="00B018E8" w:rsidRPr="00B01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BC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B018E8" w:rsidRPr="00B01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018E8" w:rsidRPr="00B018E8">
        <w:rPr>
          <w:rFonts w:ascii="Times New Roman" w:hAnsi="Times New Roman" w:cs="Times New Roman"/>
          <w:sz w:val="28"/>
          <w:szCs w:val="28"/>
        </w:rPr>
        <w:t>проведено социологическое исследование среди работников предприятия</w:t>
      </w:r>
      <w:r w:rsidR="00B018E8">
        <w:rPr>
          <w:rFonts w:ascii="Times New Roman" w:hAnsi="Times New Roman" w:cs="Times New Roman"/>
          <w:sz w:val="28"/>
          <w:szCs w:val="28"/>
        </w:rPr>
        <w:t xml:space="preserve"> на </w:t>
      </w:r>
      <w:r w:rsidR="00B018E8" w:rsidRPr="00B018E8">
        <w:rPr>
          <w:rFonts w:ascii="Times New Roman" w:hAnsi="Times New Roman" w:cs="Times New Roman"/>
          <w:sz w:val="28"/>
          <w:szCs w:val="28"/>
        </w:rPr>
        <w:t xml:space="preserve"> </w:t>
      </w:r>
      <w:r w:rsidR="00B018E8">
        <w:rPr>
          <w:rFonts w:ascii="Times New Roman" w:hAnsi="Times New Roman" w:cs="Times New Roman"/>
          <w:sz w:val="28"/>
          <w:szCs w:val="28"/>
        </w:rPr>
        <w:t>тему «</w:t>
      </w:r>
      <w:r w:rsidR="00B018E8" w:rsidRPr="00B01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Поведенческие факторы риска трудоспособного населения</w:t>
      </w:r>
      <w:r w:rsidR="00B018E8">
        <w:rPr>
          <w:rFonts w:ascii="Times New Roman" w:hAnsi="Times New Roman" w:cs="Times New Roman"/>
          <w:sz w:val="28"/>
          <w:szCs w:val="28"/>
        </w:rPr>
        <w:t>»</w:t>
      </w:r>
      <w:r w:rsidR="00B018E8" w:rsidRPr="00B018E8">
        <w:rPr>
          <w:rFonts w:ascii="Times New Roman" w:hAnsi="Times New Roman" w:cs="Times New Roman"/>
          <w:sz w:val="28"/>
          <w:szCs w:val="28"/>
        </w:rPr>
        <w:t>.</w:t>
      </w:r>
    </w:p>
    <w:p w:rsidR="000F4FB4" w:rsidRPr="00655D6D" w:rsidRDefault="00A24234" w:rsidP="00336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Участие в анкетировании принял</w:t>
      </w:r>
      <w:r w:rsidR="000F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B3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="00EB3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0F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EB3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предприятия</w:t>
      </w:r>
      <w:r w:rsidRPr="00A2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5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возрасте от 18 до </w:t>
      </w:r>
      <w:r w:rsidR="00EB3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 w:rsidR="00355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C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F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355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женщин, </w:t>
      </w:r>
      <w:r w:rsidR="00BC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 мужщина</w:t>
      </w:r>
      <w:r w:rsidR="00355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F4FB4" w:rsidRPr="00655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0F4FB4" w:rsidRPr="007C1A15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DE">
        <w:rPr>
          <w:rFonts w:ascii="Times New Roman" w:hAnsi="Times New Roman" w:cs="Times New Roman"/>
          <w:sz w:val="28"/>
          <w:szCs w:val="28"/>
        </w:rPr>
        <w:t>В социологических исследованиях состояние здоровья исследуется, как правило, в терминах самооценок и удовлетворенности.</w:t>
      </w:r>
      <w:r>
        <w:rPr>
          <w:rFonts w:ascii="Times New Roman" w:hAnsi="Times New Roman" w:cs="Times New Roman"/>
          <w:sz w:val="28"/>
          <w:szCs w:val="28"/>
        </w:rPr>
        <w:t xml:space="preserve"> По данным проведенного анкетирования большинство респондентов положительно оценивают состояние своего здоровья: </w:t>
      </w:r>
      <w:r w:rsidR="006E2510">
        <w:rPr>
          <w:rFonts w:ascii="Times New Roman" w:hAnsi="Times New Roman" w:cs="Times New Roman"/>
          <w:sz w:val="28"/>
          <w:szCs w:val="28"/>
        </w:rPr>
        <w:t>46,25</w:t>
      </w:r>
      <w:r w:rsidRPr="007C1A15">
        <w:rPr>
          <w:rFonts w:ascii="Times New Roman" w:hAnsi="Times New Roman" w:cs="Times New Roman"/>
          <w:sz w:val="28"/>
          <w:szCs w:val="28"/>
        </w:rPr>
        <w:t xml:space="preserve">% как «хорошее» и еще </w:t>
      </w:r>
      <w:r w:rsidR="006E2510">
        <w:rPr>
          <w:rFonts w:ascii="Times New Roman" w:hAnsi="Times New Roman" w:cs="Times New Roman"/>
          <w:sz w:val="28"/>
          <w:szCs w:val="28"/>
        </w:rPr>
        <w:t>47,5</w:t>
      </w:r>
      <w:r w:rsidR="00EC2408" w:rsidRPr="007C1A15">
        <w:rPr>
          <w:rFonts w:ascii="Times New Roman" w:hAnsi="Times New Roman" w:cs="Times New Roman"/>
          <w:sz w:val="28"/>
          <w:szCs w:val="28"/>
        </w:rPr>
        <w:t xml:space="preserve">% - «удовлетворительное». </w:t>
      </w:r>
      <w:r w:rsidRPr="007C1A15">
        <w:rPr>
          <w:rFonts w:ascii="Times New Roman" w:hAnsi="Times New Roman" w:cs="Times New Roman"/>
          <w:sz w:val="28"/>
          <w:szCs w:val="28"/>
        </w:rPr>
        <w:t xml:space="preserve"> </w:t>
      </w:r>
      <w:r w:rsidR="006E2510">
        <w:rPr>
          <w:rFonts w:ascii="Times New Roman" w:hAnsi="Times New Roman" w:cs="Times New Roman"/>
          <w:sz w:val="28"/>
          <w:szCs w:val="28"/>
        </w:rPr>
        <w:t>2</w:t>
      </w:r>
      <w:r w:rsidR="007C1A15" w:rsidRPr="007C1A15">
        <w:rPr>
          <w:rFonts w:ascii="Times New Roman" w:hAnsi="Times New Roman" w:cs="Times New Roman"/>
          <w:sz w:val="28"/>
          <w:szCs w:val="28"/>
        </w:rPr>
        <w:t>,5</w:t>
      </w:r>
      <w:r w:rsidRPr="007C1A15">
        <w:rPr>
          <w:rFonts w:ascii="Times New Roman" w:hAnsi="Times New Roman" w:cs="Times New Roman"/>
          <w:sz w:val="28"/>
          <w:szCs w:val="28"/>
        </w:rPr>
        <w:t xml:space="preserve">% указали на проблемы со здоровьем. Еще </w:t>
      </w:r>
      <w:r w:rsidR="006E2510">
        <w:rPr>
          <w:rFonts w:ascii="Times New Roman" w:hAnsi="Times New Roman" w:cs="Times New Roman"/>
          <w:sz w:val="28"/>
          <w:szCs w:val="28"/>
        </w:rPr>
        <w:t>3,7</w:t>
      </w:r>
      <w:r w:rsidR="007C1A15" w:rsidRPr="007C1A15">
        <w:rPr>
          <w:rFonts w:ascii="Times New Roman" w:hAnsi="Times New Roman" w:cs="Times New Roman"/>
          <w:sz w:val="28"/>
          <w:szCs w:val="28"/>
        </w:rPr>
        <w:t>5</w:t>
      </w:r>
      <w:r w:rsidRPr="007C1A15">
        <w:rPr>
          <w:rFonts w:ascii="Times New Roman" w:hAnsi="Times New Roman" w:cs="Times New Roman"/>
          <w:sz w:val="28"/>
          <w:szCs w:val="28"/>
        </w:rPr>
        <w:t>% респондентов затруднились дать оценку своему самочувствию.</w:t>
      </w:r>
    </w:p>
    <w:p w:rsidR="000F4FB4" w:rsidRPr="007C1A15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15">
        <w:rPr>
          <w:rFonts w:ascii="Times New Roman" w:hAnsi="Times New Roman" w:cs="Times New Roman"/>
          <w:sz w:val="28"/>
          <w:szCs w:val="28"/>
        </w:rPr>
        <w:t>Курение является одним из ведущих факторов риска, способствующим формированию хронических неинфекционных заболеваний, и главной устранимой  причиной преждевременной смерти населения.</w:t>
      </w:r>
    </w:p>
    <w:p w:rsidR="000F4FB4" w:rsidRPr="006A5291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91">
        <w:rPr>
          <w:rFonts w:ascii="Times New Roman" w:hAnsi="Times New Roman" w:cs="Times New Roman"/>
          <w:sz w:val="28"/>
          <w:szCs w:val="28"/>
        </w:rPr>
        <w:t xml:space="preserve">Согласно полученным в ходе анкетного опроса данным, курит </w:t>
      </w:r>
      <w:r w:rsidR="000F7923">
        <w:rPr>
          <w:rFonts w:ascii="Times New Roman" w:hAnsi="Times New Roman" w:cs="Times New Roman"/>
          <w:sz w:val="28"/>
          <w:szCs w:val="28"/>
        </w:rPr>
        <w:t>36,25</w:t>
      </w:r>
      <w:r w:rsidRPr="006A5291">
        <w:rPr>
          <w:rFonts w:ascii="Times New Roman" w:hAnsi="Times New Roman" w:cs="Times New Roman"/>
          <w:sz w:val="28"/>
          <w:szCs w:val="28"/>
        </w:rPr>
        <w:t xml:space="preserve">% </w:t>
      </w:r>
      <w:r w:rsidR="0005012C" w:rsidRPr="006A5291">
        <w:rPr>
          <w:rFonts w:ascii="Times New Roman" w:hAnsi="Times New Roman" w:cs="Times New Roman"/>
          <w:sz w:val="28"/>
          <w:szCs w:val="28"/>
        </w:rPr>
        <w:t>работников предприятия</w:t>
      </w:r>
      <w:r w:rsidRPr="007C1A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5291">
        <w:rPr>
          <w:rFonts w:ascii="Times New Roman" w:hAnsi="Times New Roman" w:cs="Times New Roman"/>
          <w:sz w:val="28"/>
          <w:szCs w:val="28"/>
        </w:rPr>
        <w:t xml:space="preserve">(среди мужчин – </w:t>
      </w:r>
      <w:r w:rsidR="000F7923">
        <w:rPr>
          <w:rFonts w:ascii="Times New Roman" w:hAnsi="Times New Roman" w:cs="Times New Roman"/>
          <w:sz w:val="28"/>
          <w:szCs w:val="28"/>
        </w:rPr>
        <w:t>53,7</w:t>
      </w:r>
      <w:r w:rsidRPr="006A5291">
        <w:rPr>
          <w:rFonts w:ascii="Times New Roman" w:hAnsi="Times New Roman" w:cs="Times New Roman"/>
          <w:sz w:val="28"/>
          <w:szCs w:val="28"/>
        </w:rPr>
        <w:t>% курильщик</w:t>
      </w:r>
      <w:r w:rsidR="000F7923">
        <w:rPr>
          <w:rFonts w:ascii="Times New Roman" w:hAnsi="Times New Roman" w:cs="Times New Roman"/>
          <w:sz w:val="28"/>
          <w:szCs w:val="28"/>
        </w:rPr>
        <w:t>ов</w:t>
      </w:r>
      <w:r w:rsidRPr="006A5291">
        <w:rPr>
          <w:rFonts w:ascii="Times New Roman" w:hAnsi="Times New Roman" w:cs="Times New Roman"/>
          <w:sz w:val="28"/>
          <w:szCs w:val="28"/>
        </w:rPr>
        <w:t xml:space="preserve">, среди женщин – </w:t>
      </w:r>
      <w:r w:rsidR="000F7923">
        <w:rPr>
          <w:rFonts w:ascii="Times New Roman" w:hAnsi="Times New Roman" w:cs="Times New Roman"/>
          <w:sz w:val="28"/>
          <w:szCs w:val="28"/>
        </w:rPr>
        <w:t>17,</w:t>
      </w:r>
      <w:r w:rsidR="00732422">
        <w:rPr>
          <w:rFonts w:ascii="Times New Roman" w:hAnsi="Times New Roman" w:cs="Times New Roman"/>
          <w:sz w:val="28"/>
          <w:szCs w:val="28"/>
        </w:rPr>
        <w:t>9</w:t>
      </w:r>
      <w:r w:rsidRPr="006A5291">
        <w:rPr>
          <w:rFonts w:ascii="Times New Roman" w:hAnsi="Times New Roman" w:cs="Times New Roman"/>
          <w:sz w:val="28"/>
          <w:szCs w:val="28"/>
        </w:rPr>
        <w:t>%). Представим графически распределение ответов респондентов на вопрос: «Курите ли Вы?» (Рис.</w:t>
      </w:r>
      <w:r w:rsidR="006A5291">
        <w:rPr>
          <w:rFonts w:ascii="Times New Roman" w:hAnsi="Times New Roman" w:cs="Times New Roman"/>
          <w:sz w:val="28"/>
          <w:szCs w:val="28"/>
        </w:rPr>
        <w:t>1</w:t>
      </w:r>
      <w:r w:rsidRPr="006A5291">
        <w:rPr>
          <w:rFonts w:ascii="Times New Roman" w:hAnsi="Times New Roman" w:cs="Times New Roman"/>
          <w:sz w:val="28"/>
          <w:szCs w:val="28"/>
        </w:rPr>
        <w:t>).</w:t>
      </w:r>
    </w:p>
    <w:p w:rsidR="00A07BE8" w:rsidRPr="007C1A15" w:rsidRDefault="00A07BE8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6F66" w:rsidRDefault="00336F66" w:rsidP="000F4F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876925" cy="35718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4FB4" w:rsidRPr="005F3F60" w:rsidRDefault="000F4FB4" w:rsidP="000F4FB4">
      <w:pPr>
        <w:jc w:val="center"/>
        <w:rPr>
          <w:rFonts w:ascii="Times New Roman" w:hAnsi="Times New Roman" w:cs="Times New Roman"/>
          <w:b/>
        </w:rPr>
      </w:pPr>
      <w:r w:rsidRPr="005F3F60">
        <w:rPr>
          <w:rFonts w:ascii="Times New Roman" w:hAnsi="Times New Roman" w:cs="Times New Roman"/>
          <w:b/>
        </w:rPr>
        <w:t xml:space="preserve">Рисунок </w:t>
      </w:r>
      <w:r w:rsidR="0070799D" w:rsidRPr="005F3F60">
        <w:rPr>
          <w:rFonts w:ascii="Times New Roman" w:hAnsi="Times New Roman" w:cs="Times New Roman"/>
          <w:b/>
        </w:rPr>
        <w:t>1</w:t>
      </w:r>
      <w:r w:rsidRPr="005F3F60">
        <w:rPr>
          <w:rFonts w:ascii="Times New Roman" w:hAnsi="Times New Roman" w:cs="Times New Roman"/>
          <w:b/>
        </w:rPr>
        <w:t>. Распределение ответов респондентов на вопрос: «Курите ли Вы?»</w:t>
      </w:r>
    </w:p>
    <w:p w:rsidR="009B58F0" w:rsidRPr="007C1A15" w:rsidRDefault="000F4FB4" w:rsidP="009B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99D">
        <w:rPr>
          <w:rFonts w:ascii="Times New Roman" w:hAnsi="Times New Roman" w:cs="Times New Roman"/>
          <w:sz w:val="28"/>
          <w:szCs w:val="28"/>
        </w:rPr>
        <w:t>Еще одним фактором риска для здоровья населения является употребление алкогольных напитков. Актуальна эта проблема и для</w:t>
      </w:r>
      <w:r w:rsidRPr="007C1A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799D" w:rsidRPr="0070799D">
        <w:rPr>
          <w:rFonts w:ascii="Times New Roman" w:hAnsi="Times New Roman" w:cs="Times New Roman"/>
          <w:sz w:val="28"/>
          <w:szCs w:val="28"/>
        </w:rPr>
        <w:t>работников предприятия</w:t>
      </w:r>
      <w:r w:rsidRPr="0070799D">
        <w:rPr>
          <w:rFonts w:ascii="Times New Roman" w:hAnsi="Times New Roman" w:cs="Times New Roman"/>
          <w:sz w:val="28"/>
          <w:szCs w:val="28"/>
        </w:rPr>
        <w:t>.</w:t>
      </w:r>
      <w:r w:rsidRPr="007C1A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5A1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15A17" w:rsidRPr="00015A17">
        <w:rPr>
          <w:rFonts w:ascii="Times New Roman" w:hAnsi="Times New Roman" w:cs="Times New Roman"/>
          <w:sz w:val="28"/>
          <w:szCs w:val="28"/>
        </w:rPr>
        <w:t>8</w:t>
      </w:r>
      <w:r w:rsidR="00732422">
        <w:rPr>
          <w:rFonts w:ascii="Times New Roman" w:hAnsi="Times New Roman" w:cs="Times New Roman"/>
          <w:sz w:val="28"/>
          <w:szCs w:val="28"/>
        </w:rPr>
        <w:t>,75</w:t>
      </w:r>
      <w:r w:rsidRPr="00015A17">
        <w:rPr>
          <w:rFonts w:ascii="Times New Roman" w:hAnsi="Times New Roman" w:cs="Times New Roman"/>
          <w:sz w:val="28"/>
          <w:szCs w:val="28"/>
        </w:rPr>
        <w:t>% опрошенных отметили, что никогда не употребляют алкоголь, остальные делают это с различной регулярностью:</w:t>
      </w:r>
      <w:r w:rsidRPr="007C1A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2422">
        <w:rPr>
          <w:rFonts w:ascii="Times New Roman" w:hAnsi="Times New Roman" w:cs="Times New Roman"/>
          <w:sz w:val="28"/>
          <w:szCs w:val="28"/>
        </w:rPr>
        <w:t>50</w:t>
      </w:r>
      <w:r w:rsidRPr="003551E6">
        <w:rPr>
          <w:rFonts w:ascii="Times New Roman" w:hAnsi="Times New Roman" w:cs="Times New Roman"/>
          <w:sz w:val="28"/>
          <w:szCs w:val="28"/>
        </w:rPr>
        <w:t xml:space="preserve">% - несколько раз в год; </w:t>
      </w:r>
      <w:r w:rsidR="00732422">
        <w:rPr>
          <w:rFonts w:ascii="Times New Roman" w:hAnsi="Times New Roman" w:cs="Times New Roman"/>
          <w:sz w:val="28"/>
          <w:szCs w:val="28"/>
        </w:rPr>
        <w:t>36,25</w:t>
      </w:r>
      <w:r w:rsidRPr="003551E6">
        <w:rPr>
          <w:rFonts w:ascii="Times New Roman" w:hAnsi="Times New Roman" w:cs="Times New Roman"/>
          <w:sz w:val="28"/>
          <w:szCs w:val="28"/>
        </w:rPr>
        <w:t xml:space="preserve">% - несколько раз в месяц; </w:t>
      </w:r>
      <w:r w:rsidR="00732422">
        <w:rPr>
          <w:rFonts w:ascii="Times New Roman" w:hAnsi="Times New Roman" w:cs="Times New Roman"/>
          <w:sz w:val="28"/>
          <w:szCs w:val="28"/>
        </w:rPr>
        <w:t>5</w:t>
      </w:r>
      <w:r w:rsidRPr="003551E6">
        <w:rPr>
          <w:rFonts w:ascii="Times New Roman" w:hAnsi="Times New Roman" w:cs="Times New Roman"/>
          <w:sz w:val="28"/>
          <w:szCs w:val="28"/>
        </w:rPr>
        <w:t>% - несколько раз в неделю</w:t>
      </w:r>
      <w:r w:rsidR="00732422">
        <w:rPr>
          <w:rFonts w:ascii="Times New Roman" w:hAnsi="Times New Roman" w:cs="Times New Roman"/>
          <w:sz w:val="28"/>
          <w:szCs w:val="28"/>
        </w:rPr>
        <w:t>.</w:t>
      </w:r>
    </w:p>
    <w:p w:rsidR="000F4FB4" w:rsidRPr="0069781F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81F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здравоохранения, злоупотребление алкоголем находится на третьем месте среди причин смертности (после сердечно-сосудистых и онкологических заболеваний). Пьющие люди  живут </w:t>
      </w:r>
      <w:r w:rsidRPr="0069781F">
        <w:rPr>
          <w:rFonts w:ascii="Times New Roman" w:hAnsi="Times New Roman" w:cs="Times New Roman"/>
          <w:sz w:val="28"/>
          <w:szCs w:val="28"/>
        </w:rPr>
        <w:lastRenderedPageBreak/>
        <w:t xml:space="preserve">в среднем на 15 лет меньше, чем непьющие. Лицами в нетрезвом состоянии совершается почти 40% всех преступлений, они - частые виновники дорожно-транспортных происшествий. К сожалению, Республика Беларусь относится к группе стран с высоким уровнем потребления алкоголя и жители </w:t>
      </w:r>
      <w:r w:rsidR="005835EB" w:rsidRPr="0069781F">
        <w:rPr>
          <w:rFonts w:ascii="Times New Roman" w:hAnsi="Times New Roman" w:cs="Times New Roman"/>
          <w:sz w:val="28"/>
          <w:szCs w:val="28"/>
        </w:rPr>
        <w:t>г.</w:t>
      </w:r>
      <w:r w:rsidR="00753ACF" w:rsidRPr="0069781F">
        <w:rPr>
          <w:rFonts w:ascii="Times New Roman" w:hAnsi="Times New Roman" w:cs="Times New Roman"/>
          <w:sz w:val="28"/>
          <w:szCs w:val="28"/>
        </w:rPr>
        <w:t xml:space="preserve"> Осиповичи </w:t>
      </w:r>
      <w:r w:rsidRPr="0069781F">
        <w:rPr>
          <w:rFonts w:ascii="Times New Roman" w:hAnsi="Times New Roman" w:cs="Times New Roman"/>
          <w:sz w:val="28"/>
          <w:szCs w:val="28"/>
        </w:rPr>
        <w:t>– не исключение.</w:t>
      </w:r>
    </w:p>
    <w:p w:rsidR="0069781F" w:rsidRDefault="0069781F" w:rsidP="00C6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264">
        <w:rPr>
          <w:rFonts w:ascii="Times New Roman" w:hAnsi="Times New Roman" w:cs="Times New Roman"/>
          <w:sz w:val="28"/>
          <w:szCs w:val="28"/>
        </w:rPr>
        <w:t>Немаловажным компонентом здорового образа жизни является правильное питание. Как показал опрос, стремятся к нему многие</w:t>
      </w:r>
      <w:r w:rsidRPr="00697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6264" w:rsidRPr="00BD6264">
        <w:rPr>
          <w:rFonts w:ascii="Times New Roman" w:hAnsi="Times New Roman" w:cs="Times New Roman"/>
          <w:sz w:val="28"/>
          <w:szCs w:val="28"/>
        </w:rPr>
        <w:t>работники предприятия</w:t>
      </w:r>
      <w:r w:rsidRPr="00BD6264">
        <w:rPr>
          <w:rFonts w:ascii="Times New Roman" w:hAnsi="Times New Roman" w:cs="Times New Roman"/>
          <w:sz w:val="28"/>
          <w:szCs w:val="28"/>
        </w:rPr>
        <w:t>, однако, предпринимаемые меры недостаточны.</w:t>
      </w:r>
      <w:r w:rsidRPr="00697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6264">
        <w:rPr>
          <w:rFonts w:ascii="Times New Roman" w:hAnsi="Times New Roman" w:cs="Times New Roman"/>
          <w:sz w:val="28"/>
          <w:szCs w:val="28"/>
        </w:rPr>
        <w:t xml:space="preserve">Наиболее популярными правилами у </w:t>
      </w:r>
      <w:r w:rsidR="00BD6264">
        <w:rPr>
          <w:rFonts w:ascii="Times New Roman" w:hAnsi="Times New Roman" w:cs="Times New Roman"/>
          <w:sz w:val="28"/>
          <w:szCs w:val="28"/>
        </w:rPr>
        <w:t>работников</w:t>
      </w:r>
      <w:r w:rsidRPr="00BD626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593A35">
        <w:rPr>
          <w:rFonts w:ascii="Times New Roman" w:hAnsi="Times New Roman" w:cs="Times New Roman"/>
          <w:sz w:val="28"/>
          <w:szCs w:val="28"/>
        </w:rPr>
        <w:t xml:space="preserve">: «обязательный завтрак» (это отметили </w:t>
      </w:r>
      <w:r w:rsidR="00C6397D">
        <w:rPr>
          <w:rFonts w:ascii="Times New Roman" w:hAnsi="Times New Roman" w:cs="Times New Roman"/>
          <w:sz w:val="28"/>
          <w:szCs w:val="28"/>
        </w:rPr>
        <w:t>46,25</w:t>
      </w:r>
      <w:r w:rsidRPr="00593A35">
        <w:rPr>
          <w:rFonts w:ascii="Times New Roman" w:hAnsi="Times New Roman" w:cs="Times New Roman"/>
          <w:sz w:val="28"/>
          <w:szCs w:val="28"/>
        </w:rPr>
        <w:t>%), «питание не менее 3 раз в день» (</w:t>
      </w:r>
      <w:r w:rsidR="00C6397D">
        <w:rPr>
          <w:rFonts w:ascii="Times New Roman" w:hAnsi="Times New Roman" w:cs="Times New Roman"/>
          <w:sz w:val="28"/>
          <w:szCs w:val="28"/>
        </w:rPr>
        <w:t>46,25</w:t>
      </w:r>
      <w:r w:rsidRPr="00593A35">
        <w:rPr>
          <w:rFonts w:ascii="Times New Roman" w:hAnsi="Times New Roman" w:cs="Times New Roman"/>
          <w:sz w:val="28"/>
          <w:szCs w:val="28"/>
        </w:rPr>
        <w:t>%), «контроль сроков годности продуктов» (</w:t>
      </w:r>
      <w:r w:rsidR="00C6397D">
        <w:rPr>
          <w:rFonts w:ascii="Times New Roman" w:hAnsi="Times New Roman" w:cs="Times New Roman"/>
          <w:sz w:val="28"/>
          <w:szCs w:val="28"/>
        </w:rPr>
        <w:t>46,25</w:t>
      </w:r>
      <w:r w:rsidRPr="00593A35">
        <w:rPr>
          <w:rFonts w:ascii="Times New Roman" w:hAnsi="Times New Roman" w:cs="Times New Roman"/>
          <w:sz w:val="28"/>
          <w:szCs w:val="28"/>
        </w:rPr>
        <w:t>%),   «использование приборов для очистки воды» (</w:t>
      </w:r>
      <w:r w:rsidR="00C6397D">
        <w:rPr>
          <w:rFonts w:ascii="Times New Roman" w:hAnsi="Times New Roman" w:cs="Times New Roman"/>
          <w:sz w:val="28"/>
          <w:szCs w:val="28"/>
        </w:rPr>
        <w:t>43,75</w:t>
      </w:r>
      <w:r w:rsidRPr="00593A35">
        <w:rPr>
          <w:rFonts w:ascii="Times New Roman" w:hAnsi="Times New Roman" w:cs="Times New Roman"/>
          <w:sz w:val="28"/>
          <w:szCs w:val="28"/>
        </w:rPr>
        <w:t>%).</w:t>
      </w:r>
      <w:r w:rsidRPr="006978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3A35">
        <w:rPr>
          <w:rFonts w:ascii="Times New Roman" w:hAnsi="Times New Roman" w:cs="Times New Roman"/>
          <w:sz w:val="28"/>
          <w:szCs w:val="28"/>
        </w:rPr>
        <w:t xml:space="preserve">При этом каждый </w:t>
      </w:r>
      <w:r w:rsidR="00C6397D">
        <w:rPr>
          <w:rFonts w:ascii="Times New Roman" w:hAnsi="Times New Roman" w:cs="Times New Roman"/>
          <w:sz w:val="28"/>
          <w:szCs w:val="28"/>
        </w:rPr>
        <w:t>пятый</w:t>
      </w:r>
      <w:r w:rsidRPr="00593A35">
        <w:rPr>
          <w:rFonts w:ascii="Times New Roman" w:hAnsi="Times New Roman" w:cs="Times New Roman"/>
          <w:sz w:val="28"/>
          <w:szCs w:val="28"/>
        </w:rPr>
        <w:t xml:space="preserve"> участник опроса утверждает, что питается, как придется, и никакими правилами питания не руководствуется.</w:t>
      </w:r>
      <w:r w:rsidR="00C6397D">
        <w:rPr>
          <w:rFonts w:ascii="Times New Roman" w:hAnsi="Times New Roman" w:cs="Times New Roman"/>
          <w:sz w:val="28"/>
          <w:szCs w:val="28"/>
        </w:rPr>
        <w:t xml:space="preserve"> </w:t>
      </w:r>
      <w:r w:rsidRPr="007D5F04">
        <w:rPr>
          <w:rFonts w:ascii="Times New Roman" w:hAnsi="Times New Roman" w:cs="Times New Roman"/>
          <w:sz w:val="28"/>
          <w:szCs w:val="28"/>
        </w:rPr>
        <w:t xml:space="preserve">Подробнее о принципах питания </w:t>
      </w:r>
      <w:r w:rsidR="007D5F04">
        <w:rPr>
          <w:rFonts w:ascii="Times New Roman" w:hAnsi="Times New Roman" w:cs="Times New Roman"/>
          <w:sz w:val="28"/>
          <w:szCs w:val="28"/>
        </w:rPr>
        <w:t>работников</w:t>
      </w:r>
      <w:r w:rsidRPr="007D5F04">
        <w:rPr>
          <w:rFonts w:ascii="Times New Roman" w:hAnsi="Times New Roman" w:cs="Times New Roman"/>
          <w:sz w:val="28"/>
          <w:szCs w:val="28"/>
        </w:rPr>
        <w:t xml:space="preserve">  - на диаграмме (Рис.</w:t>
      </w:r>
      <w:r w:rsidR="007D5F04">
        <w:rPr>
          <w:rFonts w:ascii="Times New Roman" w:hAnsi="Times New Roman" w:cs="Times New Roman"/>
          <w:sz w:val="28"/>
          <w:szCs w:val="28"/>
        </w:rPr>
        <w:t>2</w:t>
      </w:r>
      <w:r w:rsidRPr="007D5F04">
        <w:rPr>
          <w:rFonts w:ascii="Times New Roman" w:hAnsi="Times New Roman" w:cs="Times New Roman"/>
          <w:sz w:val="28"/>
          <w:szCs w:val="28"/>
        </w:rPr>
        <w:t>).</w:t>
      </w:r>
    </w:p>
    <w:p w:rsidR="00C60F48" w:rsidRDefault="00C60F48" w:rsidP="00697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2D" w:rsidRDefault="00D6302D" w:rsidP="00697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53244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781F" w:rsidRPr="005F3F60" w:rsidRDefault="0069781F" w:rsidP="00697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F3F60">
        <w:rPr>
          <w:rFonts w:ascii="Times New Roman" w:hAnsi="Times New Roman" w:cs="Times New Roman"/>
          <w:b/>
        </w:rPr>
        <w:t xml:space="preserve">Рисунок </w:t>
      </w:r>
      <w:r w:rsidR="006E0F80" w:rsidRPr="005F3F60">
        <w:rPr>
          <w:rFonts w:ascii="Times New Roman" w:hAnsi="Times New Roman" w:cs="Times New Roman"/>
          <w:b/>
        </w:rPr>
        <w:t>2</w:t>
      </w:r>
      <w:r w:rsidRPr="005F3F60">
        <w:rPr>
          <w:rFonts w:ascii="Times New Roman" w:hAnsi="Times New Roman" w:cs="Times New Roman"/>
          <w:b/>
        </w:rPr>
        <w:t>. Распределение ответов респондентов на вопрос: «Какими правилами Вы руководствуетесь при организации своего питания?»</w:t>
      </w:r>
    </w:p>
    <w:p w:rsidR="00653E0E" w:rsidRDefault="00653E0E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FB4" w:rsidRPr="00E52277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77">
        <w:rPr>
          <w:rFonts w:ascii="Times New Roman" w:hAnsi="Times New Roman" w:cs="Times New Roman"/>
          <w:sz w:val="28"/>
          <w:szCs w:val="28"/>
        </w:rPr>
        <w:lastRenderedPageBreak/>
        <w:t>Еще одной проблемой, способной негативно сказаться на здоровье населения, является недостаточная двигательная активность. Многочисленными исследованиями у нас и за рубежом убедительно доказано благоприятное влияние двигательной активности на здоровье человека. Движения активизируют компенсаторно-приспособительные механизмы, расширяют функциональные возможности организма, улучшают самочувствие человека, создают уверенность, являются важным фактором первичной и вторичной профилактики ИБС, атеросклероза и других сокращающих человеческую жизнь заболеваний. Гипокинезия (недостаток движений) снижает сопротивляемость и работоспособность организма, увеличивая риск заболеваний и преждевременной смерти.</w:t>
      </w:r>
    </w:p>
    <w:p w:rsidR="000F4FB4" w:rsidRPr="00E52277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77">
        <w:rPr>
          <w:rFonts w:ascii="Times New Roman" w:hAnsi="Times New Roman" w:cs="Times New Roman"/>
          <w:sz w:val="28"/>
          <w:szCs w:val="28"/>
        </w:rPr>
        <w:t>Специалисты  полагают, что для поддержания хорошей физической формы достаточно 20-30 минут активных физических упражнений не менее трех раз в неделю. Если это, по каким либо причинам невозможно, то для поддержания здоровья ежедневно достаточно 20 минут умеренной или выраженной физической активности (не обязательно непрерывной) не менее 5 дней в неделю. </w:t>
      </w:r>
    </w:p>
    <w:p w:rsidR="00426FCB" w:rsidRPr="00426FCB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277">
        <w:rPr>
          <w:rFonts w:ascii="Times New Roman" w:hAnsi="Times New Roman" w:cs="Times New Roman"/>
          <w:sz w:val="28"/>
          <w:szCs w:val="28"/>
        </w:rPr>
        <w:t xml:space="preserve">Чтобы оценить, соблюдается ли </w:t>
      </w:r>
      <w:r w:rsidR="00E52277" w:rsidRPr="00E52277">
        <w:rPr>
          <w:rFonts w:ascii="Times New Roman" w:hAnsi="Times New Roman" w:cs="Times New Roman"/>
          <w:sz w:val="28"/>
          <w:szCs w:val="28"/>
        </w:rPr>
        <w:t>работниками</w:t>
      </w:r>
      <w:r w:rsidRPr="00E52277">
        <w:rPr>
          <w:rFonts w:ascii="Times New Roman" w:hAnsi="Times New Roman" w:cs="Times New Roman"/>
          <w:sz w:val="28"/>
          <w:szCs w:val="28"/>
        </w:rPr>
        <w:t xml:space="preserve"> этот необходимый для здоровья минимум физической активности,</w:t>
      </w:r>
      <w:r w:rsidRPr="007C1A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2277">
        <w:rPr>
          <w:rFonts w:ascii="Times New Roman" w:hAnsi="Times New Roman" w:cs="Times New Roman"/>
          <w:sz w:val="28"/>
          <w:szCs w:val="28"/>
        </w:rPr>
        <w:t>в анкете был задан вопрос: «Уделяете ли Вы физической активности (физические упражнения, ходьба, бег, танцы, спорт и т.д.) не менее 20 минут в день</w:t>
      </w:r>
      <w:r w:rsidRPr="00426FCB">
        <w:rPr>
          <w:rFonts w:ascii="Times New Roman" w:hAnsi="Times New Roman" w:cs="Times New Roman"/>
          <w:sz w:val="28"/>
          <w:szCs w:val="28"/>
        </w:rPr>
        <w:t xml:space="preserve">?».  Положительно на него ответили </w:t>
      </w:r>
      <w:r w:rsidR="00007354" w:rsidRPr="00426FCB">
        <w:rPr>
          <w:rFonts w:ascii="Times New Roman" w:hAnsi="Times New Roman" w:cs="Times New Roman"/>
          <w:sz w:val="28"/>
          <w:szCs w:val="28"/>
        </w:rPr>
        <w:t xml:space="preserve"> </w:t>
      </w:r>
      <w:r w:rsidR="00653E0E">
        <w:rPr>
          <w:rFonts w:ascii="Times New Roman" w:hAnsi="Times New Roman" w:cs="Times New Roman"/>
          <w:sz w:val="28"/>
          <w:szCs w:val="28"/>
        </w:rPr>
        <w:t>65</w:t>
      </w:r>
      <w:r w:rsidRPr="00426FCB">
        <w:rPr>
          <w:rFonts w:ascii="Times New Roman" w:hAnsi="Times New Roman" w:cs="Times New Roman"/>
          <w:sz w:val="28"/>
          <w:szCs w:val="28"/>
        </w:rPr>
        <w:t>% респондентов (</w:t>
      </w:r>
      <w:r w:rsidR="00653E0E">
        <w:rPr>
          <w:rFonts w:ascii="Times New Roman" w:hAnsi="Times New Roman" w:cs="Times New Roman"/>
          <w:sz w:val="28"/>
          <w:szCs w:val="28"/>
        </w:rPr>
        <w:t>63,4</w:t>
      </w:r>
      <w:r w:rsidRPr="00426FCB">
        <w:rPr>
          <w:rFonts w:ascii="Times New Roman" w:hAnsi="Times New Roman" w:cs="Times New Roman"/>
          <w:sz w:val="28"/>
          <w:szCs w:val="28"/>
        </w:rPr>
        <w:t xml:space="preserve">% мужчин и </w:t>
      </w:r>
      <w:r w:rsidR="00653E0E">
        <w:rPr>
          <w:rFonts w:ascii="Times New Roman" w:hAnsi="Times New Roman" w:cs="Times New Roman"/>
          <w:sz w:val="28"/>
          <w:szCs w:val="28"/>
        </w:rPr>
        <w:t>66,7</w:t>
      </w:r>
      <w:r w:rsidRPr="00426FCB">
        <w:rPr>
          <w:rFonts w:ascii="Times New Roman" w:hAnsi="Times New Roman" w:cs="Times New Roman"/>
          <w:sz w:val="28"/>
          <w:szCs w:val="28"/>
        </w:rPr>
        <w:t>% женщин).</w:t>
      </w:r>
      <w:r w:rsidR="000941BC" w:rsidRPr="00426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FB4" w:rsidRPr="008A41C7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1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Еще одним фактором </w:t>
      </w:r>
      <w:r w:rsidR="005F3AC7" w:rsidRPr="008A41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риска </w:t>
      </w:r>
      <w:r w:rsidRPr="008A41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развития неинфекционных заболеваний может стать стресс. Он </w:t>
      </w:r>
      <w:r w:rsidRPr="008A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оказывает негативное влияние, как на  психологическое, так и на физическое здоровье человека. </w:t>
      </w:r>
    </w:p>
    <w:p w:rsidR="000F4FB4" w:rsidRDefault="000F4FB4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выяснилось в результате социологического исследования, </w:t>
      </w:r>
      <w:r w:rsidR="008A41C7" w:rsidRPr="008A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 предприятия </w:t>
      </w:r>
      <w:r w:rsidR="00DC0E8C" w:rsidRPr="008A41C7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 сталкиваются со стрессами</w:t>
      </w:r>
      <w:r w:rsidRPr="008A41C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E7A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653E0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6773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53E0E">
        <w:rPr>
          <w:rFonts w:ascii="Times New Roman" w:hAnsi="Times New Roman" w:cs="Times New Roman"/>
          <w:sz w:val="28"/>
          <w:szCs w:val="28"/>
          <w:shd w:val="clear" w:color="auto" w:fill="FFFFFF"/>
        </w:rPr>
        <w:t>,5</w:t>
      </w:r>
      <w:r w:rsidR="00362AA9"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респондентов испытывает </w:t>
      </w:r>
      <w:r w:rsidR="00DC0E8C"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>его часто</w:t>
      </w:r>
      <w:r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(это отметили </w:t>
      </w:r>
      <w:r w:rsidR="00C67738">
        <w:rPr>
          <w:rFonts w:ascii="Times New Roman" w:hAnsi="Times New Roman" w:cs="Times New Roman"/>
          <w:sz w:val="28"/>
          <w:szCs w:val="28"/>
          <w:shd w:val="clear" w:color="auto" w:fill="FFFFFF"/>
        </w:rPr>
        <w:t>19,5</w:t>
      </w:r>
      <w:r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мужчин и </w:t>
      </w:r>
      <w:r w:rsidR="00C67738">
        <w:rPr>
          <w:rFonts w:ascii="Times New Roman" w:hAnsi="Times New Roman" w:cs="Times New Roman"/>
          <w:sz w:val="28"/>
          <w:szCs w:val="28"/>
          <w:shd w:val="clear" w:color="auto" w:fill="FFFFFF"/>
        </w:rPr>
        <w:t>35,9</w:t>
      </w:r>
      <w:r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женщин), иногда сталкиваются с нервным напряжением </w:t>
      </w:r>
      <w:r w:rsidR="004D55D1"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6773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>% опрошенных,</w:t>
      </w:r>
      <w:r w:rsidRPr="00EE7A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 –</w:t>
      </w:r>
      <w:r w:rsidR="00C67738">
        <w:rPr>
          <w:rFonts w:ascii="Times New Roman" w:hAnsi="Times New Roman" w:cs="Times New Roman"/>
          <w:sz w:val="28"/>
          <w:szCs w:val="28"/>
          <w:shd w:val="clear" w:color="auto" w:fill="FFFFFF"/>
        </w:rPr>
        <w:t>21,2</w:t>
      </w:r>
      <w:r w:rsidR="004D55D1"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%, остальные </w:t>
      </w:r>
      <w:r w:rsidR="00C67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1,25%  </w:t>
      </w:r>
      <w:r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утверждают, что не попадают в стрессовые ситуации (Рис.</w:t>
      </w:r>
      <w:r w:rsidR="004D55D1"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D55D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C74AA" w:rsidRPr="00CC74AA" w:rsidRDefault="00CC74AA" w:rsidP="000F4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A51A7" w:rsidRPr="00EE7AE5" w:rsidRDefault="000A51A7" w:rsidP="00154D9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E7AE5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95875" cy="2266950"/>
            <wp:effectExtent l="19050" t="0" r="9525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74AA" w:rsidRDefault="00CC74AA" w:rsidP="000F4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4FB4" w:rsidRPr="00CC74AA" w:rsidRDefault="000F4FB4" w:rsidP="000F4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4AA">
        <w:rPr>
          <w:rFonts w:ascii="Times New Roman" w:hAnsi="Times New Roman" w:cs="Times New Roman"/>
          <w:b/>
          <w:sz w:val="20"/>
          <w:szCs w:val="20"/>
        </w:rPr>
        <w:t xml:space="preserve">Рисунок </w:t>
      </w:r>
      <w:r w:rsidR="00CC74AA" w:rsidRPr="00CC74AA">
        <w:rPr>
          <w:rFonts w:ascii="Times New Roman" w:hAnsi="Times New Roman" w:cs="Times New Roman"/>
          <w:b/>
          <w:sz w:val="20"/>
          <w:szCs w:val="20"/>
        </w:rPr>
        <w:t>3</w:t>
      </w:r>
      <w:r w:rsidRPr="00CC74AA">
        <w:rPr>
          <w:rFonts w:ascii="Times New Roman" w:hAnsi="Times New Roman" w:cs="Times New Roman"/>
          <w:b/>
          <w:sz w:val="20"/>
          <w:szCs w:val="20"/>
        </w:rPr>
        <w:t>. Распределение ответов респондентов на вопрос: «Как часто Вы испытываете чувство нервного напряжения (стресс)?»</w:t>
      </w:r>
    </w:p>
    <w:p w:rsidR="00154D91" w:rsidRPr="00FA7F4E" w:rsidRDefault="00154D91" w:rsidP="0015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Как же работники предприятия справляются со стрессами, удалось выяснить, проанализировав их ответы на вопрос: «Какие средства снятия напряжения используете лично Вы?». Сон, </w:t>
      </w:r>
      <w:r w:rsidR="000E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</w:t>
      </w:r>
      <w:r w:rsidR="000E3B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TV</w:t>
      </w:r>
      <w:r w:rsidR="000E3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(прослушивание музыки) </w:t>
      </w:r>
      <w:r w:rsidR="00FA7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прогулки на свежем воздухе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A7F4E">
        <w:rPr>
          <w:rFonts w:ascii="Times New Roman" w:hAnsi="Times New Roman" w:cs="Times New Roman"/>
          <w:sz w:val="28"/>
          <w:szCs w:val="28"/>
        </w:rPr>
        <w:t xml:space="preserve">вот </w:t>
      </w:r>
      <w:r w:rsidR="000E3B6B" w:rsidRPr="00FA7F4E">
        <w:rPr>
          <w:rFonts w:ascii="Times New Roman" w:hAnsi="Times New Roman" w:cs="Times New Roman"/>
          <w:sz w:val="28"/>
          <w:szCs w:val="28"/>
        </w:rPr>
        <w:t>три</w:t>
      </w:r>
      <w:r w:rsidRPr="00FA7F4E">
        <w:rPr>
          <w:rFonts w:ascii="Times New Roman" w:hAnsi="Times New Roman" w:cs="Times New Roman"/>
          <w:sz w:val="28"/>
          <w:szCs w:val="28"/>
        </w:rPr>
        <w:t xml:space="preserve"> антидепрессанта, способных победить тоску и грусть. </w:t>
      </w:r>
      <w:r w:rsidR="000E3B6B" w:rsidRPr="00FA7F4E">
        <w:rPr>
          <w:rFonts w:ascii="Times New Roman" w:hAnsi="Times New Roman" w:cs="Times New Roman"/>
          <w:sz w:val="28"/>
          <w:szCs w:val="28"/>
        </w:rPr>
        <w:t>Общение</w:t>
      </w:r>
      <w:r w:rsidRPr="00FA7F4E">
        <w:rPr>
          <w:rFonts w:ascii="Times New Roman" w:hAnsi="Times New Roman" w:cs="Times New Roman"/>
          <w:sz w:val="28"/>
          <w:szCs w:val="28"/>
        </w:rPr>
        <w:t xml:space="preserve"> и </w:t>
      </w:r>
      <w:r w:rsidR="000E3B6B" w:rsidRPr="00FA7F4E">
        <w:rPr>
          <w:rFonts w:ascii="Times New Roman" w:hAnsi="Times New Roman" w:cs="Times New Roman"/>
          <w:sz w:val="28"/>
          <w:szCs w:val="28"/>
        </w:rPr>
        <w:t>физический труд</w:t>
      </w:r>
      <w:r w:rsidRPr="00FA7F4E">
        <w:rPr>
          <w:rFonts w:ascii="Times New Roman" w:hAnsi="Times New Roman" w:cs="Times New Roman"/>
          <w:sz w:val="28"/>
          <w:szCs w:val="28"/>
        </w:rPr>
        <w:t xml:space="preserve"> </w:t>
      </w:r>
      <w:r w:rsidR="00FA7F4E" w:rsidRPr="00FA7F4E">
        <w:rPr>
          <w:rFonts w:ascii="Times New Roman" w:hAnsi="Times New Roman" w:cs="Times New Roman"/>
          <w:sz w:val="28"/>
          <w:szCs w:val="28"/>
        </w:rPr>
        <w:t xml:space="preserve">замыкает </w:t>
      </w:r>
      <w:r w:rsidRPr="00FA7F4E">
        <w:rPr>
          <w:rFonts w:ascii="Times New Roman" w:hAnsi="Times New Roman" w:cs="Times New Roman"/>
          <w:sz w:val="28"/>
          <w:szCs w:val="28"/>
        </w:rPr>
        <w:t>пятерку лучших средств борьбы со стрессом. Все способы – на диаграмме (Рис.4).</w:t>
      </w:r>
    </w:p>
    <w:p w:rsidR="000E3B6B" w:rsidRDefault="00D63A2A" w:rsidP="00154D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1470660</wp:posOffset>
            </wp:positionV>
            <wp:extent cx="5781675" cy="4581525"/>
            <wp:effectExtent l="19050" t="0" r="9525" b="0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D63A2A" w:rsidRDefault="00D63A2A" w:rsidP="000E3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54D91" w:rsidRPr="005F3F60" w:rsidRDefault="00154D91" w:rsidP="00BF3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F60">
        <w:rPr>
          <w:rFonts w:ascii="Times New Roman" w:hAnsi="Times New Roman" w:cs="Times New Roman"/>
          <w:b/>
          <w:color w:val="000000" w:themeColor="text1"/>
        </w:rPr>
        <w:t>Рисунок 4. Распределение ответов респондентов на вопрос: «Какие средства снятия напряжения используете лично Вы?»</w:t>
      </w:r>
    </w:p>
    <w:p w:rsidR="00BF3EF6" w:rsidRPr="00BF3EF6" w:rsidRDefault="00BF3EF6" w:rsidP="00BF3E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FB4" w:rsidRPr="00BF3EF6" w:rsidRDefault="000F4FB4" w:rsidP="000F4FB4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F3EF6">
        <w:rPr>
          <w:rFonts w:ascii="Times New Roman" w:hAnsi="Times New Roman" w:cs="Times New Roman"/>
          <w:sz w:val="28"/>
          <w:szCs w:val="28"/>
        </w:rPr>
        <w:t>Одним из важных правил заботы о своем здоровье, безусловно, является своевременная диспансеризация.</w:t>
      </w:r>
      <w:r w:rsidRPr="00BF3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Диспансеризация - это регулярное медицинское обследование населения, которое проводится для раннего выявления и своевременного лечения различных заболеваний. Частота диспансеризации зависит от принадлежности человека к определенной  группе здоровья, но проводиться она должна  не реже, чем один раз в два года</w:t>
      </w:r>
      <w:r w:rsidRPr="00BF3EF6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086665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8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выяснилось в результате исследования, </w:t>
      </w:r>
      <w:r w:rsidR="00FA7F4E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</w:t>
      </w:r>
      <w:r w:rsidR="00033EFC" w:rsidRPr="0008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7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2/3 </w:t>
      </w:r>
      <w:r w:rsidRPr="00086665">
        <w:rPr>
          <w:rFonts w:ascii="Times New Roman" w:hAnsi="Times New Roman" w:cs="Times New Roman"/>
          <w:sz w:val="28"/>
          <w:szCs w:val="28"/>
          <w:shd w:val="clear" w:color="auto" w:fill="FFFFFF"/>
        </w:rPr>
        <w:t>респондентов прошли за последний год отдельные виды обследования</w:t>
      </w:r>
      <w:r w:rsidR="0008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1358E">
        <w:rPr>
          <w:rFonts w:ascii="Times New Roman" w:hAnsi="Times New Roman" w:cs="Times New Roman"/>
          <w:sz w:val="28"/>
          <w:szCs w:val="28"/>
          <w:shd w:val="clear" w:color="auto" w:fill="FFFFFF"/>
        </w:rPr>
        <w:t>61,25</w:t>
      </w:r>
      <w:r w:rsidR="00086665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Pr="0008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F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 «Ознакомлены ли Вы с результатами диспансеризации?» </w:t>
      </w:r>
      <w:r w:rsidR="00C1358E">
        <w:rPr>
          <w:rFonts w:ascii="Times New Roman" w:hAnsi="Times New Roman" w:cs="Times New Roman"/>
          <w:sz w:val="28"/>
          <w:szCs w:val="28"/>
          <w:shd w:val="clear" w:color="auto" w:fill="FFFFFF"/>
        </w:rPr>
        <w:t>75,5</w:t>
      </w:r>
      <w:r w:rsidR="000F0FBD">
        <w:rPr>
          <w:rFonts w:ascii="Times New Roman" w:hAnsi="Times New Roman" w:cs="Times New Roman"/>
          <w:sz w:val="28"/>
          <w:szCs w:val="28"/>
          <w:shd w:val="clear" w:color="auto" w:fill="FFFFFF"/>
        </w:rPr>
        <w:t>% из числа прошедших диспансеризацию дали положительный ответ.</w:t>
      </w:r>
    </w:p>
    <w:p w:rsidR="000F4FB4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E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и в других странах, в Республике Беларусь на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последних десятилетий</w:t>
      </w:r>
      <w:r w:rsidRPr="00162E03">
        <w:rPr>
          <w:rFonts w:ascii="Times New Roman" w:hAnsi="Times New Roman" w:cs="Times New Roman"/>
          <w:color w:val="000000"/>
          <w:sz w:val="28"/>
          <w:szCs w:val="28"/>
        </w:rPr>
        <w:t xml:space="preserve"> причинами наибольшего числа смертей являются </w:t>
      </w:r>
      <w:r w:rsidRPr="00162E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болезни системы кровообращения</w:t>
      </w:r>
      <w:r w:rsidRPr="00162E03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Поэтому очень важно, чтобы население регулярно контролировало свое здоровье, в частности уровень артериального давления.</w:t>
      </w:r>
    </w:p>
    <w:p w:rsidR="006D65AB" w:rsidRPr="006D65AB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AB">
        <w:rPr>
          <w:rFonts w:ascii="Times New Roman" w:hAnsi="Times New Roman" w:cs="Times New Roman"/>
          <w:sz w:val="28"/>
          <w:szCs w:val="28"/>
        </w:rPr>
        <w:t xml:space="preserve">В рамках данного социологического исследования </w:t>
      </w:r>
      <w:r w:rsidR="00B07A1D">
        <w:rPr>
          <w:rFonts w:ascii="Times New Roman" w:hAnsi="Times New Roman" w:cs="Times New Roman"/>
          <w:sz w:val="28"/>
          <w:szCs w:val="28"/>
        </w:rPr>
        <w:t>11,2</w:t>
      </w:r>
      <w:r w:rsidR="006D65AB" w:rsidRPr="006D65AB">
        <w:rPr>
          <w:rFonts w:ascii="Times New Roman" w:hAnsi="Times New Roman" w:cs="Times New Roman"/>
          <w:sz w:val="28"/>
          <w:szCs w:val="28"/>
        </w:rPr>
        <w:t>5</w:t>
      </w:r>
      <w:r w:rsidRPr="006D65AB">
        <w:rPr>
          <w:rFonts w:ascii="Times New Roman" w:hAnsi="Times New Roman" w:cs="Times New Roman"/>
          <w:sz w:val="28"/>
          <w:szCs w:val="28"/>
        </w:rPr>
        <w:t xml:space="preserve">% опрошенных признались, что никогда не контролируют свое артериальное давление. В то же время  </w:t>
      </w:r>
      <w:r w:rsidR="00B07A1D">
        <w:rPr>
          <w:rFonts w:ascii="Times New Roman" w:hAnsi="Times New Roman" w:cs="Times New Roman"/>
          <w:sz w:val="28"/>
          <w:szCs w:val="28"/>
        </w:rPr>
        <w:t>32,5</w:t>
      </w:r>
      <w:r w:rsidRPr="006D65AB">
        <w:rPr>
          <w:rFonts w:ascii="Times New Roman" w:hAnsi="Times New Roman" w:cs="Times New Roman"/>
          <w:sz w:val="28"/>
          <w:szCs w:val="28"/>
        </w:rPr>
        <w:t xml:space="preserve">% респондентов отметили, что периодически отмечают у себя повышение АД, </w:t>
      </w:r>
      <w:r w:rsidR="00DF3CA3">
        <w:rPr>
          <w:rFonts w:ascii="Times New Roman" w:hAnsi="Times New Roman" w:cs="Times New Roman"/>
          <w:sz w:val="28"/>
          <w:szCs w:val="28"/>
        </w:rPr>
        <w:t>3,7</w:t>
      </w:r>
      <w:r w:rsidR="006D65AB" w:rsidRPr="006D65AB">
        <w:rPr>
          <w:rFonts w:ascii="Times New Roman" w:hAnsi="Times New Roman" w:cs="Times New Roman"/>
          <w:sz w:val="28"/>
          <w:szCs w:val="28"/>
        </w:rPr>
        <w:t>5</w:t>
      </w:r>
      <w:r w:rsidRPr="006D65AB">
        <w:rPr>
          <w:rFonts w:ascii="Times New Roman" w:hAnsi="Times New Roman" w:cs="Times New Roman"/>
          <w:sz w:val="28"/>
          <w:szCs w:val="28"/>
        </w:rPr>
        <w:t xml:space="preserve">% - выставлен диагноз артериальная гипертензия. </w:t>
      </w:r>
    </w:p>
    <w:p w:rsidR="000F4FB4" w:rsidRPr="00214290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Повышенный уровень глюкозы в крови отмечают у себя </w:t>
      </w:r>
      <w:r w:rsidR="000E6FA8" w:rsidRPr="000E6FA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07A1D">
        <w:rPr>
          <w:rFonts w:ascii="Times New Roman" w:hAnsi="Times New Roman" w:cs="Times New Roman"/>
          <w:sz w:val="28"/>
          <w:szCs w:val="28"/>
          <w:shd w:val="clear" w:color="auto" w:fill="FFFFFF"/>
        </w:rPr>
        <w:t>,5</w:t>
      </w:r>
      <w:r w:rsidRPr="000E6FA8">
        <w:rPr>
          <w:rFonts w:ascii="Times New Roman" w:hAnsi="Times New Roman" w:cs="Times New Roman"/>
          <w:sz w:val="28"/>
          <w:szCs w:val="28"/>
          <w:shd w:val="clear" w:color="auto" w:fill="FFFFFF"/>
        </w:rPr>
        <w:t>% респондентов (</w:t>
      </w:r>
      <w:r w:rsidR="004B588F" w:rsidRPr="000E6FA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07A1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E6FA8" w:rsidRPr="000E6FA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07A1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4B588F" w:rsidRPr="000E6FA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E6FA8">
        <w:rPr>
          <w:rFonts w:ascii="Times New Roman" w:hAnsi="Times New Roman" w:cs="Times New Roman"/>
          <w:sz w:val="28"/>
          <w:szCs w:val="28"/>
          <w:shd w:val="clear" w:color="auto" w:fill="FFFFFF"/>
        </w:rPr>
        <w:t>% никогда не контролируют его).</w:t>
      </w:r>
      <w:r w:rsidRPr="006D65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14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Повышенный уровень холестерина в крови имеют </w:t>
      </w:r>
      <w:r w:rsidR="00B07A1D">
        <w:rPr>
          <w:rFonts w:ascii="Times New Roman" w:hAnsi="Times New Roman" w:cs="Times New Roman"/>
          <w:sz w:val="28"/>
          <w:szCs w:val="28"/>
          <w:shd w:val="clear" w:color="auto" w:fill="FFFFFF"/>
        </w:rPr>
        <w:t>7,5</w:t>
      </w:r>
      <w:r w:rsidRPr="00214290">
        <w:rPr>
          <w:rFonts w:ascii="Times New Roman" w:hAnsi="Times New Roman" w:cs="Times New Roman"/>
          <w:sz w:val="28"/>
          <w:szCs w:val="28"/>
          <w:shd w:val="clear" w:color="auto" w:fill="FFFFFF"/>
        </w:rPr>
        <w:t>% (</w:t>
      </w:r>
      <w:r w:rsidR="009E5E3A">
        <w:rPr>
          <w:rFonts w:ascii="Times New Roman" w:hAnsi="Times New Roman" w:cs="Times New Roman"/>
          <w:sz w:val="28"/>
          <w:szCs w:val="28"/>
          <w:shd w:val="clear" w:color="auto" w:fill="FFFFFF"/>
        </w:rPr>
        <w:t>71,2</w:t>
      </w:r>
      <w:r w:rsidR="00214290" w:rsidRPr="0021429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214290">
        <w:rPr>
          <w:rFonts w:ascii="Times New Roman" w:hAnsi="Times New Roman" w:cs="Times New Roman"/>
          <w:sz w:val="28"/>
          <w:szCs w:val="28"/>
          <w:shd w:val="clear" w:color="auto" w:fill="FFFFFF"/>
        </w:rPr>
        <w:t>% - не знают свой уровень холестерина).</w:t>
      </w:r>
    </w:p>
    <w:p w:rsidR="0091217F" w:rsidRDefault="0017728B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вопрос «Заинтересованы ли Вы в получении информации о принципах здорового образа жизни?»</w:t>
      </w:r>
      <w:r w:rsidR="00096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A1A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</w:t>
      </w:r>
      <w:r w:rsidR="00096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A1A">
        <w:rPr>
          <w:rFonts w:ascii="Times New Roman" w:hAnsi="Times New Roman" w:cs="Times New Roman"/>
          <w:sz w:val="28"/>
          <w:szCs w:val="28"/>
          <w:shd w:val="clear" w:color="auto" w:fill="FFFFFF"/>
        </w:rPr>
        <w:t>2/3</w:t>
      </w:r>
      <w:r w:rsidR="00096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респондентов </w:t>
      </w:r>
      <w:r w:rsidR="00E252CF">
        <w:rPr>
          <w:rFonts w:ascii="Times New Roman" w:hAnsi="Times New Roman" w:cs="Times New Roman"/>
          <w:sz w:val="28"/>
          <w:szCs w:val="28"/>
          <w:shd w:val="clear" w:color="auto" w:fill="FFFFFF"/>
        </w:rPr>
        <w:t>дали положительный ответ</w:t>
      </w:r>
      <w:r w:rsidR="00096F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3F60" w:rsidRDefault="005F3F60" w:rsidP="000F4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5F3" w:rsidRPr="009E45F3" w:rsidRDefault="000F4FB4" w:rsidP="00CD1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E6">
        <w:rPr>
          <w:rFonts w:ascii="Times New Roman" w:eastAsia="Calibri" w:hAnsi="Times New Roman" w:cs="Times New Roman"/>
          <w:sz w:val="28"/>
          <w:szCs w:val="28"/>
        </w:rPr>
        <w:t xml:space="preserve">Подводя итог проведенного социологического исследования, еще раз обозначим полученные в ходе него </w:t>
      </w:r>
      <w:r w:rsidRPr="00770C7D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CD02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1BF3" w:rsidRPr="004D3AFB" w:rsidRDefault="000F4FB4" w:rsidP="00CD1BF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31D">
        <w:rPr>
          <w:rFonts w:ascii="Times New Roman" w:hAnsi="Times New Roman" w:cs="Times New Roman"/>
          <w:sz w:val="28"/>
          <w:szCs w:val="28"/>
        </w:rPr>
        <w:t xml:space="preserve">большинство респондентов положительно оценивают состояние своего здоровья: </w:t>
      </w:r>
      <w:r w:rsidR="00CD7B53">
        <w:rPr>
          <w:rFonts w:ascii="Times New Roman" w:hAnsi="Times New Roman" w:cs="Times New Roman"/>
          <w:sz w:val="28"/>
          <w:szCs w:val="28"/>
        </w:rPr>
        <w:t>46,25</w:t>
      </w:r>
      <w:r w:rsidR="00CD7B53" w:rsidRPr="007C1A15">
        <w:rPr>
          <w:rFonts w:ascii="Times New Roman" w:hAnsi="Times New Roman" w:cs="Times New Roman"/>
          <w:sz w:val="28"/>
          <w:szCs w:val="28"/>
        </w:rPr>
        <w:t xml:space="preserve">% </w:t>
      </w:r>
      <w:r w:rsidRPr="00FC131D">
        <w:rPr>
          <w:rFonts w:ascii="Times New Roman" w:hAnsi="Times New Roman" w:cs="Times New Roman"/>
          <w:sz w:val="28"/>
          <w:szCs w:val="28"/>
        </w:rPr>
        <w:t xml:space="preserve">как «хорошее», </w:t>
      </w:r>
      <w:r w:rsidR="00CD7B53">
        <w:rPr>
          <w:rFonts w:ascii="Times New Roman" w:hAnsi="Times New Roman" w:cs="Times New Roman"/>
          <w:sz w:val="28"/>
          <w:szCs w:val="28"/>
        </w:rPr>
        <w:t>47,5%</w:t>
      </w:r>
      <w:r w:rsidRPr="00FC131D">
        <w:rPr>
          <w:rFonts w:ascii="Times New Roman" w:hAnsi="Times New Roman" w:cs="Times New Roman"/>
          <w:sz w:val="28"/>
          <w:szCs w:val="28"/>
        </w:rPr>
        <w:t xml:space="preserve"> - «удовлетворительное». </w:t>
      </w:r>
      <w:r w:rsidR="00CD7B53">
        <w:rPr>
          <w:rFonts w:ascii="Times New Roman" w:hAnsi="Times New Roman" w:cs="Times New Roman"/>
          <w:sz w:val="28"/>
          <w:szCs w:val="28"/>
        </w:rPr>
        <w:t>2</w:t>
      </w:r>
      <w:r w:rsidR="00CD1BF3">
        <w:rPr>
          <w:rFonts w:ascii="Times New Roman" w:hAnsi="Times New Roman" w:cs="Times New Roman"/>
          <w:sz w:val="28"/>
          <w:szCs w:val="28"/>
        </w:rPr>
        <w:t>,5</w:t>
      </w:r>
      <w:r w:rsidRPr="00FC131D">
        <w:rPr>
          <w:rFonts w:ascii="Times New Roman" w:hAnsi="Times New Roman" w:cs="Times New Roman"/>
          <w:sz w:val="28"/>
          <w:szCs w:val="28"/>
        </w:rPr>
        <w:t>% указали на проблемы с</w:t>
      </w:r>
      <w:r>
        <w:rPr>
          <w:rFonts w:ascii="Times New Roman" w:hAnsi="Times New Roman" w:cs="Times New Roman"/>
          <w:sz w:val="28"/>
          <w:szCs w:val="28"/>
        </w:rPr>
        <w:t xml:space="preserve"> самочувствием</w:t>
      </w:r>
      <w:r w:rsidRPr="00FC131D">
        <w:rPr>
          <w:rFonts w:ascii="Times New Roman" w:hAnsi="Times New Roman" w:cs="Times New Roman"/>
          <w:sz w:val="28"/>
          <w:szCs w:val="28"/>
        </w:rPr>
        <w:t>, остальные затруднились дать оценку;</w:t>
      </w:r>
    </w:p>
    <w:p w:rsidR="00CD7B53" w:rsidRPr="00CD7B53" w:rsidRDefault="004D3AFB" w:rsidP="00CD7B5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опрошенных </w:t>
      </w:r>
      <w:r w:rsidR="000F4FB4" w:rsidRPr="00FC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курит </w:t>
      </w:r>
      <w:r w:rsidR="00CD7B53">
        <w:rPr>
          <w:rFonts w:ascii="Times New Roman" w:hAnsi="Times New Roman" w:cs="Times New Roman"/>
          <w:color w:val="000000" w:themeColor="text1"/>
          <w:sz w:val="28"/>
          <w:szCs w:val="28"/>
        </w:rPr>
        <w:t>36,25</w:t>
      </w:r>
      <w:r w:rsidR="000F4FB4" w:rsidRPr="00FC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предприятия</w:t>
      </w:r>
      <w:r w:rsidR="00CD7B53">
        <w:rPr>
          <w:rFonts w:ascii="Times New Roman" w:hAnsi="Times New Roman" w:cs="Times New Roman"/>
          <w:sz w:val="28"/>
          <w:szCs w:val="28"/>
        </w:rPr>
        <w:t xml:space="preserve"> </w:t>
      </w:r>
      <w:r w:rsidR="00CD7B53" w:rsidRPr="006A5291">
        <w:rPr>
          <w:rFonts w:ascii="Times New Roman" w:hAnsi="Times New Roman" w:cs="Times New Roman"/>
          <w:sz w:val="28"/>
          <w:szCs w:val="28"/>
        </w:rPr>
        <w:t xml:space="preserve">(среди мужчин – </w:t>
      </w:r>
      <w:r w:rsidR="00CD7B53">
        <w:rPr>
          <w:rFonts w:ascii="Times New Roman" w:hAnsi="Times New Roman" w:cs="Times New Roman"/>
          <w:sz w:val="28"/>
          <w:szCs w:val="28"/>
        </w:rPr>
        <w:t>53,7</w:t>
      </w:r>
      <w:r w:rsidR="00CD7B53" w:rsidRPr="006A5291">
        <w:rPr>
          <w:rFonts w:ascii="Times New Roman" w:hAnsi="Times New Roman" w:cs="Times New Roman"/>
          <w:sz w:val="28"/>
          <w:szCs w:val="28"/>
        </w:rPr>
        <w:t>% курильщик</w:t>
      </w:r>
      <w:r w:rsidR="00CD7B53">
        <w:rPr>
          <w:rFonts w:ascii="Times New Roman" w:hAnsi="Times New Roman" w:cs="Times New Roman"/>
          <w:sz w:val="28"/>
          <w:szCs w:val="28"/>
        </w:rPr>
        <w:t>ов</w:t>
      </w:r>
      <w:r w:rsidR="00CD7B53" w:rsidRPr="006A5291">
        <w:rPr>
          <w:rFonts w:ascii="Times New Roman" w:hAnsi="Times New Roman" w:cs="Times New Roman"/>
          <w:sz w:val="28"/>
          <w:szCs w:val="28"/>
        </w:rPr>
        <w:t xml:space="preserve">, среди женщин – </w:t>
      </w:r>
      <w:r w:rsidR="00CD7B53">
        <w:rPr>
          <w:rFonts w:ascii="Times New Roman" w:hAnsi="Times New Roman" w:cs="Times New Roman"/>
          <w:sz w:val="28"/>
          <w:szCs w:val="28"/>
        </w:rPr>
        <w:t>17,9</w:t>
      </w:r>
      <w:r w:rsidR="00CD7B53" w:rsidRPr="006A5291">
        <w:rPr>
          <w:rFonts w:ascii="Times New Roman" w:hAnsi="Times New Roman" w:cs="Times New Roman"/>
          <w:sz w:val="28"/>
          <w:szCs w:val="28"/>
        </w:rPr>
        <w:t>%).</w:t>
      </w:r>
    </w:p>
    <w:p w:rsidR="00CD7B53" w:rsidRPr="00207396" w:rsidRDefault="00DE29E4" w:rsidP="00CD7B5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07396">
        <w:rPr>
          <w:rFonts w:ascii="Times New Roman" w:hAnsi="Times New Roman" w:cs="Times New Roman"/>
          <w:color w:val="000000" w:themeColor="text1"/>
          <w:sz w:val="28"/>
          <w:szCs w:val="28"/>
        </w:rPr>
        <w:t>,75</w:t>
      </w:r>
      <w:r w:rsidR="00F07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B50" w:rsidRPr="00BA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 никогда не употребляют алкоголь, остальные делают это с различной регулярностью: </w:t>
      </w:r>
      <w:r w:rsidR="00207396">
        <w:rPr>
          <w:rFonts w:ascii="Times New Roman" w:hAnsi="Times New Roman" w:cs="Times New Roman"/>
          <w:sz w:val="28"/>
          <w:szCs w:val="28"/>
        </w:rPr>
        <w:t>50</w:t>
      </w:r>
      <w:r w:rsidRPr="003551E6">
        <w:rPr>
          <w:rFonts w:ascii="Times New Roman" w:hAnsi="Times New Roman" w:cs="Times New Roman"/>
          <w:sz w:val="28"/>
          <w:szCs w:val="28"/>
        </w:rPr>
        <w:t xml:space="preserve">% - несколько раз в год; </w:t>
      </w:r>
      <w:r w:rsidR="00207396">
        <w:rPr>
          <w:rFonts w:ascii="Times New Roman" w:hAnsi="Times New Roman" w:cs="Times New Roman"/>
          <w:sz w:val="28"/>
          <w:szCs w:val="28"/>
        </w:rPr>
        <w:t>36,25% - несколько раз в месяц; 5</w:t>
      </w:r>
      <w:r w:rsidRPr="003551E6">
        <w:rPr>
          <w:rFonts w:ascii="Times New Roman" w:hAnsi="Times New Roman" w:cs="Times New Roman"/>
          <w:sz w:val="28"/>
          <w:szCs w:val="28"/>
        </w:rPr>
        <w:t>% - несколько раз в неделю</w:t>
      </w:r>
      <w:r w:rsidR="00207396">
        <w:rPr>
          <w:rFonts w:ascii="Times New Roman" w:hAnsi="Times New Roman" w:cs="Times New Roman"/>
          <w:sz w:val="28"/>
          <w:szCs w:val="28"/>
        </w:rPr>
        <w:t>.</w:t>
      </w:r>
    </w:p>
    <w:p w:rsidR="00DF3CA3" w:rsidRDefault="006563A8" w:rsidP="0025067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31D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>
        <w:rPr>
          <w:rFonts w:ascii="Times New Roman" w:hAnsi="Times New Roman" w:cs="Times New Roman"/>
          <w:sz w:val="28"/>
          <w:szCs w:val="28"/>
        </w:rPr>
        <w:t>респондентов</w:t>
      </w:r>
      <w:r w:rsidR="00207396">
        <w:rPr>
          <w:rFonts w:ascii="Times New Roman" w:hAnsi="Times New Roman" w:cs="Times New Roman"/>
          <w:sz w:val="28"/>
          <w:szCs w:val="28"/>
        </w:rPr>
        <w:t xml:space="preserve"> стреми</w:t>
      </w:r>
      <w:r w:rsidRPr="00FC131D">
        <w:rPr>
          <w:rFonts w:ascii="Times New Roman" w:hAnsi="Times New Roman" w:cs="Times New Roman"/>
          <w:sz w:val="28"/>
          <w:szCs w:val="28"/>
        </w:rPr>
        <w:t xml:space="preserve">тся к соблюдению правил рационального питания, однако предпринимаемые меры недостаточны. Наиболее популярные </w:t>
      </w:r>
      <w:r>
        <w:rPr>
          <w:rFonts w:ascii="Times New Roman" w:hAnsi="Times New Roman" w:cs="Times New Roman"/>
          <w:sz w:val="28"/>
          <w:szCs w:val="28"/>
        </w:rPr>
        <w:t xml:space="preserve">из них: обязательный завтрак, </w:t>
      </w:r>
      <w:r w:rsidRPr="00593A35">
        <w:rPr>
          <w:rFonts w:ascii="Times New Roman" w:hAnsi="Times New Roman" w:cs="Times New Roman"/>
          <w:sz w:val="28"/>
          <w:szCs w:val="28"/>
        </w:rPr>
        <w:t xml:space="preserve">питание не менее 3 раз в </w:t>
      </w:r>
      <w:r>
        <w:rPr>
          <w:rFonts w:ascii="Times New Roman" w:hAnsi="Times New Roman" w:cs="Times New Roman"/>
          <w:sz w:val="28"/>
          <w:szCs w:val="28"/>
        </w:rPr>
        <w:t>день,</w:t>
      </w:r>
      <w:r w:rsidRPr="00593A35">
        <w:rPr>
          <w:rFonts w:ascii="Times New Roman" w:hAnsi="Times New Roman" w:cs="Times New Roman"/>
          <w:sz w:val="28"/>
          <w:szCs w:val="28"/>
        </w:rPr>
        <w:t xml:space="preserve"> </w:t>
      </w:r>
      <w:r w:rsidRPr="00FC131D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 xml:space="preserve">оль сроков годности продуктов, </w:t>
      </w:r>
      <w:r w:rsidR="008851B6" w:rsidRPr="00593A35">
        <w:rPr>
          <w:rFonts w:ascii="Times New Roman" w:hAnsi="Times New Roman" w:cs="Times New Roman"/>
          <w:sz w:val="28"/>
          <w:szCs w:val="28"/>
        </w:rPr>
        <w:t>использование приборов для очистки воды</w:t>
      </w:r>
      <w:r w:rsidR="008851B6">
        <w:rPr>
          <w:rFonts w:ascii="Times New Roman" w:hAnsi="Times New Roman" w:cs="Times New Roman"/>
          <w:sz w:val="28"/>
          <w:szCs w:val="28"/>
        </w:rPr>
        <w:t xml:space="preserve"> </w:t>
      </w:r>
      <w:r w:rsidR="003463C1" w:rsidRPr="008851B6">
        <w:rPr>
          <w:rFonts w:ascii="Times New Roman" w:hAnsi="Times New Roman" w:cs="Times New Roman"/>
          <w:sz w:val="28"/>
          <w:szCs w:val="28"/>
        </w:rPr>
        <w:t>использование приборов для очистки воды и/либо использование бутилированной воды</w:t>
      </w:r>
      <w:r w:rsidR="00250673">
        <w:rPr>
          <w:rFonts w:ascii="Times New Roman" w:hAnsi="Times New Roman" w:cs="Times New Roman"/>
          <w:sz w:val="28"/>
          <w:szCs w:val="28"/>
        </w:rPr>
        <w:t>.</w:t>
      </w:r>
      <w:r w:rsidR="00250673" w:rsidRPr="00250673">
        <w:rPr>
          <w:rFonts w:ascii="Times New Roman" w:hAnsi="Times New Roman" w:cs="Times New Roman"/>
          <w:sz w:val="28"/>
          <w:szCs w:val="28"/>
        </w:rPr>
        <w:t xml:space="preserve"> </w:t>
      </w:r>
      <w:r w:rsidR="00250673" w:rsidRPr="00593A35">
        <w:rPr>
          <w:rFonts w:ascii="Times New Roman" w:hAnsi="Times New Roman" w:cs="Times New Roman"/>
          <w:sz w:val="28"/>
          <w:szCs w:val="28"/>
        </w:rPr>
        <w:t xml:space="preserve">При этом каждый </w:t>
      </w:r>
      <w:r w:rsidR="00250673">
        <w:rPr>
          <w:rFonts w:ascii="Times New Roman" w:hAnsi="Times New Roman" w:cs="Times New Roman"/>
          <w:sz w:val="28"/>
          <w:szCs w:val="28"/>
        </w:rPr>
        <w:t>пятый</w:t>
      </w:r>
      <w:r w:rsidR="00250673" w:rsidRPr="00593A35">
        <w:rPr>
          <w:rFonts w:ascii="Times New Roman" w:hAnsi="Times New Roman" w:cs="Times New Roman"/>
          <w:sz w:val="28"/>
          <w:szCs w:val="28"/>
        </w:rPr>
        <w:t xml:space="preserve"> участник опроса утверждает, что питается, как придется, и никакими правилами питания не руководствуется</w:t>
      </w:r>
    </w:p>
    <w:p w:rsidR="006325D1" w:rsidRPr="00DF3CA3" w:rsidRDefault="006563A8" w:rsidP="0025067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6</w:t>
      </w:r>
      <w:r w:rsidR="00F0745F" w:rsidRPr="00DF3CA3">
        <w:rPr>
          <w:rFonts w:ascii="Times New Roman" w:hAnsi="Times New Roman" w:cs="Times New Roman"/>
          <w:sz w:val="28"/>
          <w:szCs w:val="28"/>
        </w:rPr>
        <w:t>5</w:t>
      </w:r>
      <w:r w:rsidR="00406410" w:rsidRPr="00DF3CA3">
        <w:rPr>
          <w:rFonts w:ascii="Times New Roman" w:hAnsi="Times New Roman" w:cs="Times New Roman"/>
          <w:sz w:val="28"/>
          <w:szCs w:val="28"/>
        </w:rPr>
        <w:t xml:space="preserve"> </w:t>
      </w:r>
      <w:r w:rsidR="000F4FB4" w:rsidRPr="00DF3CA3">
        <w:rPr>
          <w:rFonts w:ascii="Times New Roman" w:hAnsi="Times New Roman" w:cs="Times New Roman"/>
          <w:sz w:val="28"/>
          <w:szCs w:val="28"/>
        </w:rPr>
        <w:t>% опрошенных уделяют физической активности (физические упражнения, ходьба, бег, танцы, спорт и т.д.) не менее 20 минут в день</w:t>
      </w:r>
      <w:r w:rsidR="00250673" w:rsidRPr="00DF3CA3">
        <w:rPr>
          <w:rFonts w:ascii="Times New Roman" w:hAnsi="Times New Roman" w:cs="Times New Roman"/>
          <w:sz w:val="28"/>
          <w:szCs w:val="28"/>
        </w:rPr>
        <w:t xml:space="preserve"> (63,4% мужчин и 66,7% женщин). </w:t>
      </w:r>
    </w:p>
    <w:p w:rsidR="000F4FB4" w:rsidRPr="00FC131D" w:rsidRDefault="00DF3CA3" w:rsidP="000F4FB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27,5</w:t>
      </w:r>
      <w:r w:rsidR="000F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% респондентов часто испытывают стресс, иногда сталкиваются с нервным напряжением </w:t>
      </w:r>
      <w:r w:rsidR="0051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0F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% опрошенных, редко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21,2</w:t>
      </w:r>
      <w:r w:rsidR="0051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0F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%, остальные </w:t>
      </w:r>
      <w:r w:rsidR="00C421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1,25</w:t>
      </w:r>
      <w:r w:rsidR="000F4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утверждают, что не попадают в стрессовые ситуации</w:t>
      </w:r>
      <w:r w:rsidR="000F4FB4" w:rsidRPr="00FC131D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0F4FB4" w:rsidRPr="00E260AD" w:rsidRDefault="00DF3CA3" w:rsidP="000F4FB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2/3 </w:t>
      </w:r>
      <w:r w:rsidR="000F4FB4" w:rsidRPr="00E2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респондентов прошли за последний год отдельные виды обследований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(61,25%)</w:t>
      </w:r>
      <w:r w:rsidR="000F4FB4" w:rsidRPr="00E2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0F4FB4" w:rsidRPr="00FC131D" w:rsidRDefault="00DF3CA3" w:rsidP="000F4FB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32,5</w:t>
      </w:r>
      <w:r w:rsidR="000F4FB4" w:rsidRPr="00FC131D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отметили, что периодически отмечают у себя повышение АД, </w:t>
      </w:r>
      <w:r>
        <w:rPr>
          <w:rFonts w:ascii="Times New Roman" w:hAnsi="Times New Roman" w:cs="Times New Roman"/>
          <w:color w:val="000000"/>
          <w:sz w:val="28"/>
          <w:szCs w:val="28"/>
        </w:rPr>
        <w:t>3,7</w:t>
      </w:r>
      <w:r w:rsidR="003D71E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F4FB4" w:rsidRPr="00FC131D">
        <w:rPr>
          <w:rFonts w:ascii="Times New Roman" w:hAnsi="Times New Roman" w:cs="Times New Roman"/>
          <w:color w:val="000000"/>
          <w:sz w:val="28"/>
          <w:szCs w:val="28"/>
        </w:rPr>
        <w:t>% - выставлен диагноз артериальная гипертензия;</w:t>
      </w:r>
    </w:p>
    <w:p w:rsidR="000F4FB4" w:rsidRDefault="000F4FB4" w:rsidP="000F4FB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овышенный уровень глюкозы в крови отмечают у себя </w:t>
      </w:r>
      <w:r w:rsidR="003D7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A67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,5</w:t>
      </w:r>
      <w:r w:rsidRPr="00F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респондентов (</w:t>
      </w:r>
      <w:r w:rsidR="00A67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</w:t>
      </w:r>
      <w:r w:rsidR="003D7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7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D7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никогда не контролируют его). Повышенный уровень холестерина в крови имеют </w:t>
      </w:r>
      <w:r w:rsidR="00A67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7,5</w:t>
      </w:r>
      <w:r w:rsidRPr="00F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(</w:t>
      </w:r>
      <w:r w:rsidR="00A67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</w:t>
      </w:r>
      <w:r w:rsidR="003D7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7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D7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- не знают свой уровень холестерина);</w:t>
      </w:r>
    </w:p>
    <w:p w:rsidR="00A6765F" w:rsidRPr="00A6765F" w:rsidRDefault="00A6765F" w:rsidP="000F4FB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2/3 респондентов</w:t>
      </w:r>
      <w:r w:rsidRPr="00A67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заинтересованы в получении информации о принципах здорового образа жизни.</w:t>
      </w:r>
    </w:p>
    <w:p w:rsidR="00A6765F" w:rsidRPr="00FC131D" w:rsidRDefault="00A6765F" w:rsidP="00A6765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4FB4" w:rsidRPr="005D57D7" w:rsidRDefault="000F4FB4" w:rsidP="000F4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полученными результатами исследования можно выделить следующие приоритетные области, реализация мероприятий в которых, даст наиболее перспективные возможности для улучшения состояния здоровья </w:t>
      </w:r>
      <w:r w:rsidR="003E73E1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предприятия</w:t>
      </w: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4FB4" w:rsidRPr="005D57D7" w:rsidRDefault="000F4FB4" w:rsidP="000F4FB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важнейших направлений деятельности по формированию здорового образа жизни среди </w:t>
      </w:r>
      <w:r w:rsidR="003E73E1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стать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здоровью, создания благоприятных условий, выработки умений и навыков здорового образа жизни;</w:t>
      </w:r>
    </w:p>
    <w:p w:rsidR="000F4FB4" w:rsidRDefault="003E73E1" w:rsidP="000F4FB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4FB4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собое внимание надо уделить профилактике алкоголизма и табакокурения среди лиц средней и старшей возрастных категорий;</w:t>
      </w:r>
    </w:p>
    <w:p w:rsidR="000F4FB4" w:rsidRPr="005D57D7" w:rsidRDefault="000F4FB4" w:rsidP="000F4FB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актуальным является обучение </w:t>
      </w:r>
      <w:r w:rsidR="00FC477C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принципам здорового питания, а также методам борьбы со стрессами;</w:t>
      </w:r>
    </w:p>
    <w:p w:rsidR="000F4FB4" w:rsidRDefault="000F4FB4" w:rsidP="00FC477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мероприятий, направленных на формирование здорового образа жизни, чаще всего наблюдаются при сочетании следующих условий – высокой мотивации, активности индивида и доступности благоприятных для здоровья условий. В данной связи именно эти направления необходимо считать приоритетными. </w:t>
      </w:r>
    </w:p>
    <w:p w:rsidR="00FC477C" w:rsidRDefault="00FC477C" w:rsidP="005F3F6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4FB4" w:rsidRDefault="000F4FB4" w:rsidP="005F3F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45F3" w:rsidRDefault="009E45F3" w:rsidP="009E4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Инструктор-валеолог</w:t>
      </w:r>
    </w:p>
    <w:p w:rsidR="000C67A0" w:rsidRPr="009E45F3" w:rsidRDefault="009E45F3" w:rsidP="009E4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УЗ «Осиповичский ра</w:t>
      </w:r>
      <w:r w:rsidR="00864A7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ЦГЭ»</w:t>
      </w:r>
      <w:r w:rsidR="000F4FB4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64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0F4FB4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Пересыпкина Т.В.</w:t>
      </w:r>
    </w:p>
    <w:sectPr w:rsidR="000C67A0" w:rsidRPr="009E45F3" w:rsidSect="000C67A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11" w:rsidRDefault="00F27311" w:rsidP="00B71952">
      <w:pPr>
        <w:spacing w:after="0" w:line="240" w:lineRule="auto"/>
      </w:pPr>
      <w:r>
        <w:separator/>
      </w:r>
    </w:p>
  </w:endnote>
  <w:endnote w:type="continuationSeparator" w:id="0">
    <w:p w:rsidR="00F27311" w:rsidRDefault="00F27311" w:rsidP="00B7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3102"/>
      <w:docPartObj>
        <w:docPartGallery w:val="Page Numbers (Bottom of Page)"/>
        <w:docPartUnique/>
      </w:docPartObj>
    </w:sdtPr>
    <w:sdtContent>
      <w:p w:rsidR="0017728B" w:rsidRDefault="005221C6">
        <w:pPr>
          <w:pStyle w:val="a7"/>
          <w:jc w:val="right"/>
        </w:pPr>
        <w:fldSimple w:instr=" PAGE   \* MERGEFORMAT ">
          <w:r w:rsidR="00A6765F">
            <w:rPr>
              <w:noProof/>
            </w:rPr>
            <w:t>5</w:t>
          </w:r>
        </w:fldSimple>
      </w:p>
    </w:sdtContent>
  </w:sdt>
  <w:p w:rsidR="0017728B" w:rsidRDefault="001772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11" w:rsidRDefault="00F27311" w:rsidP="00B71952">
      <w:pPr>
        <w:spacing w:after="0" w:line="240" w:lineRule="auto"/>
      </w:pPr>
      <w:r>
        <w:separator/>
      </w:r>
    </w:p>
  </w:footnote>
  <w:footnote w:type="continuationSeparator" w:id="0">
    <w:p w:rsidR="00F27311" w:rsidRDefault="00F27311" w:rsidP="00B71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05F5"/>
    <w:multiLevelType w:val="hybridMultilevel"/>
    <w:tmpl w:val="892A790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226D16"/>
    <w:multiLevelType w:val="hybridMultilevel"/>
    <w:tmpl w:val="63A2C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B4"/>
    <w:rsid w:val="00001831"/>
    <w:rsid w:val="00002934"/>
    <w:rsid w:val="00007354"/>
    <w:rsid w:val="0001225E"/>
    <w:rsid w:val="00015A17"/>
    <w:rsid w:val="00017EA4"/>
    <w:rsid w:val="0003366A"/>
    <w:rsid w:val="00033EFC"/>
    <w:rsid w:val="00034ABA"/>
    <w:rsid w:val="00040239"/>
    <w:rsid w:val="000409B6"/>
    <w:rsid w:val="0005012C"/>
    <w:rsid w:val="00050FA6"/>
    <w:rsid w:val="00051B6A"/>
    <w:rsid w:val="00057907"/>
    <w:rsid w:val="00060056"/>
    <w:rsid w:val="00061FC5"/>
    <w:rsid w:val="00062D8F"/>
    <w:rsid w:val="00065043"/>
    <w:rsid w:val="00071542"/>
    <w:rsid w:val="000724E8"/>
    <w:rsid w:val="00082050"/>
    <w:rsid w:val="00086665"/>
    <w:rsid w:val="00090A48"/>
    <w:rsid w:val="00090E9F"/>
    <w:rsid w:val="00092130"/>
    <w:rsid w:val="000941BC"/>
    <w:rsid w:val="00096F66"/>
    <w:rsid w:val="0009764C"/>
    <w:rsid w:val="000A14B7"/>
    <w:rsid w:val="000A51A7"/>
    <w:rsid w:val="000B1A83"/>
    <w:rsid w:val="000B267B"/>
    <w:rsid w:val="000C1DAD"/>
    <w:rsid w:val="000C67A0"/>
    <w:rsid w:val="000C7EC4"/>
    <w:rsid w:val="000D3796"/>
    <w:rsid w:val="000E3B6B"/>
    <w:rsid w:val="000E4FB7"/>
    <w:rsid w:val="000E6FA8"/>
    <w:rsid w:val="000F0FBD"/>
    <w:rsid w:val="000F2639"/>
    <w:rsid w:val="000F2B4A"/>
    <w:rsid w:val="000F3EFE"/>
    <w:rsid w:val="000F4998"/>
    <w:rsid w:val="000F4FB4"/>
    <w:rsid w:val="000F7923"/>
    <w:rsid w:val="000F7AFE"/>
    <w:rsid w:val="001034AE"/>
    <w:rsid w:val="00104D77"/>
    <w:rsid w:val="001055CD"/>
    <w:rsid w:val="00121D23"/>
    <w:rsid w:val="001234FF"/>
    <w:rsid w:val="00123CC3"/>
    <w:rsid w:val="00135A17"/>
    <w:rsid w:val="00135EBD"/>
    <w:rsid w:val="00137BE6"/>
    <w:rsid w:val="0014051D"/>
    <w:rsid w:val="00154D91"/>
    <w:rsid w:val="00156B31"/>
    <w:rsid w:val="001629B7"/>
    <w:rsid w:val="00166FD5"/>
    <w:rsid w:val="0017047A"/>
    <w:rsid w:val="001747BD"/>
    <w:rsid w:val="00174D0F"/>
    <w:rsid w:val="0017728B"/>
    <w:rsid w:val="00182FDE"/>
    <w:rsid w:val="00190581"/>
    <w:rsid w:val="00190A33"/>
    <w:rsid w:val="00193A69"/>
    <w:rsid w:val="001A0B4A"/>
    <w:rsid w:val="001A0F50"/>
    <w:rsid w:val="001B4BC7"/>
    <w:rsid w:val="001E516D"/>
    <w:rsid w:val="001E703F"/>
    <w:rsid w:val="002003FB"/>
    <w:rsid w:val="00201582"/>
    <w:rsid w:val="00207396"/>
    <w:rsid w:val="00212BD6"/>
    <w:rsid w:val="00214290"/>
    <w:rsid w:val="002222A1"/>
    <w:rsid w:val="00227022"/>
    <w:rsid w:val="00250673"/>
    <w:rsid w:val="00253A0A"/>
    <w:rsid w:val="00257B18"/>
    <w:rsid w:val="002810D6"/>
    <w:rsid w:val="00290866"/>
    <w:rsid w:val="00294E97"/>
    <w:rsid w:val="00295CDF"/>
    <w:rsid w:val="002A2EF4"/>
    <w:rsid w:val="002A4F6F"/>
    <w:rsid w:val="002A4FB0"/>
    <w:rsid w:val="002A7346"/>
    <w:rsid w:val="002B5721"/>
    <w:rsid w:val="002B6923"/>
    <w:rsid w:val="002B7488"/>
    <w:rsid w:val="002C1158"/>
    <w:rsid w:val="002C44C3"/>
    <w:rsid w:val="002D44B9"/>
    <w:rsid w:val="002E3830"/>
    <w:rsid w:val="002E7C17"/>
    <w:rsid w:val="002F4F77"/>
    <w:rsid w:val="002F5B2B"/>
    <w:rsid w:val="002F7DBF"/>
    <w:rsid w:val="00301C9E"/>
    <w:rsid w:val="00303BD0"/>
    <w:rsid w:val="00310099"/>
    <w:rsid w:val="003143CB"/>
    <w:rsid w:val="003208AD"/>
    <w:rsid w:val="00323CD6"/>
    <w:rsid w:val="0033606E"/>
    <w:rsid w:val="00336F66"/>
    <w:rsid w:val="00337084"/>
    <w:rsid w:val="0034093E"/>
    <w:rsid w:val="003463C1"/>
    <w:rsid w:val="003463E5"/>
    <w:rsid w:val="003551E6"/>
    <w:rsid w:val="003573EC"/>
    <w:rsid w:val="00362AA9"/>
    <w:rsid w:val="00366115"/>
    <w:rsid w:val="00375F4F"/>
    <w:rsid w:val="00381033"/>
    <w:rsid w:val="003814C8"/>
    <w:rsid w:val="00392AE7"/>
    <w:rsid w:val="003939B1"/>
    <w:rsid w:val="00393E50"/>
    <w:rsid w:val="00394ED2"/>
    <w:rsid w:val="00395541"/>
    <w:rsid w:val="003A2BD3"/>
    <w:rsid w:val="003A2BD4"/>
    <w:rsid w:val="003A7681"/>
    <w:rsid w:val="003B0695"/>
    <w:rsid w:val="003C50FA"/>
    <w:rsid w:val="003D0FE2"/>
    <w:rsid w:val="003D161D"/>
    <w:rsid w:val="003D4D6E"/>
    <w:rsid w:val="003D50CB"/>
    <w:rsid w:val="003D71EB"/>
    <w:rsid w:val="003D7C85"/>
    <w:rsid w:val="003E6353"/>
    <w:rsid w:val="003E73E1"/>
    <w:rsid w:val="003F4757"/>
    <w:rsid w:val="003F534D"/>
    <w:rsid w:val="003F7CF8"/>
    <w:rsid w:val="00401116"/>
    <w:rsid w:val="004019E0"/>
    <w:rsid w:val="00405F39"/>
    <w:rsid w:val="00406410"/>
    <w:rsid w:val="0041226F"/>
    <w:rsid w:val="00417AF1"/>
    <w:rsid w:val="004218DE"/>
    <w:rsid w:val="00426FCB"/>
    <w:rsid w:val="00427DD6"/>
    <w:rsid w:val="0043050C"/>
    <w:rsid w:val="0044052D"/>
    <w:rsid w:val="00445CA2"/>
    <w:rsid w:val="00450418"/>
    <w:rsid w:val="004511BF"/>
    <w:rsid w:val="00454888"/>
    <w:rsid w:val="004649E6"/>
    <w:rsid w:val="00465EFB"/>
    <w:rsid w:val="00470652"/>
    <w:rsid w:val="00471178"/>
    <w:rsid w:val="0047234D"/>
    <w:rsid w:val="0047453D"/>
    <w:rsid w:val="00483083"/>
    <w:rsid w:val="00483BA6"/>
    <w:rsid w:val="004A247F"/>
    <w:rsid w:val="004A4811"/>
    <w:rsid w:val="004A4FB8"/>
    <w:rsid w:val="004A5FB7"/>
    <w:rsid w:val="004A6BDF"/>
    <w:rsid w:val="004B0D5E"/>
    <w:rsid w:val="004B575C"/>
    <w:rsid w:val="004B588F"/>
    <w:rsid w:val="004B6D16"/>
    <w:rsid w:val="004C3D2C"/>
    <w:rsid w:val="004D13C2"/>
    <w:rsid w:val="004D2C2E"/>
    <w:rsid w:val="004D360D"/>
    <w:rsid w:val="004D3AFB"/>
    <w:rsid w:val="004D55D1"/>
    <w:rsid w:val="004E13DE"/>
    <w:rsid w:val="004F113D"/>
    <w:rsid w:val="004F1D10"/>
    <w:rsid w:val="004F292D"/>
    <w:rsid w:val="004F6668"/>
    <w:rsid w:val="004F674E"/>
    <w:rsid w:val="004F6A1A"/>
    <w:rsid w:val="00501931"/>
    <w:rsid w:val="005029FB"/>
    <w:rsid w:val="005121AF"/>
    <w:rsid w:val="00512865"/>
    <w:rsid w:val="00513220"/>
    <w:rsid w:val="00516D1D"/>
    <w:rsid w:val="005171D7"/>
    <w:rsid w:val="00520E8E"/>
    <w:rsid w:val="005221C6"/>
    <w:rsid w:val="00525596"/>
    <w:rsid w:val="0053293D"/>
    <w:rsid w:val="00533035"/>
    <w:rsid w:val="0054355F"/>
    <w:rsid w:val="00543665"/>
    <w:rsid w:val="00545F7F"/>
    <w:rsid w:val="0055452C"/>
    <w:rsid w:val="0055621A"/>
    <w:rsid w:val="00563BAF"/>
    <w:rsid w:val="00570E48"/>
    <w:rsid w:val="0057326F"/>
    <w:rsid w:val="00576043"/>
    <w:rsid w:val="0058244A"/>
    <w:rsid w:val="005835EB"/>
    <w:rsid w:val="00583F81"/>
    <w:rsid w:val="00586E06"/>
    <w:rsid w:val="0059267C"/>
    <w:rsid w:val="00592FC5"/>
    <w:rsid w:val="00593A35"/>
    <w:rsid w:val="00597C09"/>
    <w:rsid w:val="005A0D1D"/>
    <w:rsid w:val="005A7A92"/>
    <w:rsid w:val="005B037E"/>
    <w:rsid w:val="005B773E"/>
    <w:rsid w:val="005C276A"/>
    <w:rsid w:val="005C64FD"/>
    <w:rsid w:val="005C655A"/>
    <w:rsid w:val="005D7971"/>
    <w:rsid w:val="005E0293"/>
    <w:rsid w:val="005E6A69"/>
    <w:rsid w:val="005F3AC7"/>
    <w:rsid w:val="005F3F60"/>
    <w:rsid w:val="005F5E26"/>
    <w:rsid w:val="005F6720"/>
    <w:rsid w:val="0060106D"/>
    <w:rsid w:val="00603B3E"/>
    <w:rsid w:val="00604EBB"/>
    <w:rsid w:val="00624153"/>
    <w:rsid w:val="00626736"/>
    <w:rsid w:val="00632585"/>
    <w:rsid w:val="006325D1"/>
    <w:rsid w:val="00632B41"/>
    <w:rsid w:val="00653AA1"/>
    <w:rsid w:val="00653E0E"/>
    <w:rsid w:val="00655C6B"/>
    <w:rsid w:val="006563A8"/>
    <w:rsid w:val="00662008"/>
    <w:rsid w:val="00675E7F"/>
    <w:rsid w:val="006777A2"/>
    <w:rsid w:val="006864CE"/>
    <w:rsid w:val="00692716"/>
    <w:rsid w:val="00693AD1"/>
    <w:rsid w:val="0069781F"/>
    <w:rsid w:val="00697B05"/>
    <w:rsid w:val="006A4B17"/>
    <w:rsid w:val="006A5291"/>
    <w:rsid w:val="006D552A"/>
    <w:rsid w:val="006D65AB"/>
    <w:rsid w:val="006E0F80"/>
    <w:rsid w:val="006E2510"/>
    <w:rsid w:val="006E2D65"/>
    <w:rsid w:val="006E6663"/>
    <w:rsid w:val="006F1598"/>
    <w:rsid w:val="006F6EB2"/>
    <w:rsid w:val="00700323"/>
    <w:rsid w:val="0070799D"/>
    <w:rsid w:val="00714A86"/>
    <w:rsid w:val="007166F2"/>
    <w:rsid w:val="007239EB"/>
    <w:rsid w:val="007276AC"/>
    <w:rsid w:val="00732422"/>
    <w:rsid w:val="007347C3"/>
    <w:rsid w:val="00734C60"/>
    <w:rsid w:val="007365E0"/>
    <w:rsid w:val="00736BD8"/>
    <w:rsid w:val="00741325"/>
    <w:rsid w:val="00753ACF"/>
    <w:rsid w:val="007556B6"/>
    <w:rsid w:val="00761F41"/>
    <w:rsid w:val="00765397"/>
    <w:rsid w:val="007666D0"/>
    <w:rsid w:val="00770C7D"/>
    <w:rsid w:val="00777946"/>
    <w:rsid w:val="00784868"/>
    <w:rsid w:val="007855C9"/>
    <w:rsid w:val="007927C7"/>
    <w:rsid w:val="007A0B0C"/>
    <w:rsid w:val="007A30D4"/>
    <w:rsid w:val="007A3D35"/>
    <w:rsid w:val="007A63BB"/>
    <w:rsid w:val="007B725F"/>
    <w:rsid w:val="007C1A15"/>
    <w:rsid w:val="007C3378"/>
    <w:rsid w:val="007C3AD6"/>
    <w:rsid w:val="007C6C7B"/>
    <w:rsid w:val="007C779B"/>
    <w:rsid w:val="007C7F7E"/>
    <w:rsid w:val="007D06BC"/>
    <w:rsid w:val="007D4459"/>
    <w:rsid w:val="007D5F04"/>
    <w:rsid w:val="007E4F46"/>
    <w:rsid w:val="007E5D74"/>
    <w:rsid w:val="007E6CEA"/>
    <w:rsid w:val="007F18B7"/>
    <w:rsid w:val="00801528"/>
    <w:rsid w:val="008027A0"/>
    <w:rsid w:val="00807C69"/>
    <w:rsid w:val="00817F3D"/>
    <w:rsid w:val="00827540"/>
    <w:rsid w:val="00837B4D"/>
    <w:rsid w:val="00844207"/>
    <w:rsid w:val="00857E14"/>
    <w:rsid w:val="0086046D"/>
    <w:rsid w:val="0086203B"/>
    <w:rsid w:val="00864A75"/>
    <w:rsid w:val="00865715"/>
    <w:rsid w:val="00870F07"/>
    <w:rsid w:val="008722C8"/>
    <w:rsid w:val="00877C3B"/>
    <w:rsid w:val="008851B6"/>
    <w:rsid w:val="0088646F"/>
    <w:rsid w:val="008873CA"/>
    <w:rsid w:val="00894B5D"/>
    <w:rsid w:val="0089513A"/>
    <w:rsid w:val="008968E1"/>
    <w:rsid w:val="00897C06"/>
    <w:rsid w:val="008A402E"/>
    <w:rsid w:val="008A41C7"/>
    <w:rsid w:val="008A5B45"/>
    <w:rsid w:val="008A6EC6"/>
    <w:rsid w:val="008A7A67"/>
    <w:rsid w:val="008B01A5"/>
    <w:rsid w:val="008B13A4"/>
    <w:rsid w:val="008B5BD3"/>
    <w:rsid w:val="008D331C"/>
    <w:rsid w:val="008D5292"/>
    <w:rsid w:val="008D6DBD"/>
    <w:rsid w:val="008E16EC"/>
    <w:rsid w:val="008F01AF"/>
    <w:rsid w:val="008F5D35"/>
    <w:rsid w:val="00900B9C"/>
    <w:rsid w:val="00902D4E"/>
    <w:rsid w:val="009103B9"/>
    <w:rsid w:val="0091217F"/>
    <w:rsid w:val="009238A4"/>
    <w:rsid w:val="00926C0F"/>
    <w:rsid w:val="0093094B"/>
    <w:rsid w:val="00931C31"/>
    <w:rsid w:val="00935773"/>
    <w:rsid w:val="00937B8B"/>
    <w:rsid w:val="00937D17"/>
    <w:rsid w:val="0095079B"/>
    <w:rsid w:val="00960B06"/>
    <w:rsid w:val="00962183"/>
    <w:rsid w:val="00976E20"/>
    <w:rsid w:val="00977DFB"/>
    <w:rsid w:val="00980BCF"/>
    <w:rsid w:val="009850AE"/>
    <w:rsid w:val="009B44B0"/>
    <w:rsid w:val="009B58F0"/>
    <w:rsid w:val="009D24AA"/>
    <w:rsid w:val="009D54BC"/>
    <w:rsid w:val="009D73F8"/>
    <w:rsid w:val="009E1ACA"/>
    <w:rsid w:val="009E45F3"/>
    <w:rsid w:val="009E5E3A"/>
    <w:rsid w:val="009E6D63"/>
    <w:rsid w:val="009E7828"/>
    <w:rsid w:val="00A07BE8"/>
    <w:rsid w:val="00A15A7F"/>
    <w:rsid w:val="00A24234"/>
    <w:rsid w:val="00A27C3C"/>
    <w:rsid w:val="00A33A51"/>
    <w:rsid w:val="00A35912"/>
    <w:rsid w:val="00A35F97"/>
    <w:rsid w:val="00A533C0"/>
    <w:rsid w:val="00A546BF"/>
    <w:rsid w:val="00A548DA"/>
    <w:rsid w:val="00A5574A"/>
    <w:rsid w:val="00A57226"/>
    <w:rsid w:val="00A57B40"/>
    <w:rsid w:val="00A57E24"/>
    <w:rsid w:val="00A60976"/>
    <w:rsid w:val="00A6765F"/>
    <w:rsid w:val="00A805CB"/>
    <w:rsid w:val="00A85B08"/>
    <w:rsid w:val="00A92241"/>
    <w:rsid w:val="00A933AC"/>
    <w:rsid w:val="00AA5635"/>
    <w:rsid w:val="00AB3DC5"/>
    <w:rsid w:val="00AB4215"/>
    <w:rsid w:val="00AC2562"/>
    <w:rsid w:val="00AC3024"/>
    <w:rsid w:val="00AD2AE0"/>
    <w:rsid w:val="00AD3ECF"/>
    <w:rsid w:val="00AE3E55"/>
    <w:rsid w:val="00AF10ED"/>
    <w:rsid w:val="00AF47E6"/>
    <w:rsid w:val="00B00A4C"/>
    <w:rsid w:val="00B00AB6"/>
    <w:rsid w:val="00B018E8"/>
    <w:rsid w:val="00B07A1D"/>
    <w:rsid w:val="00B14377"/>
    <w:rsid w:val="00B22FEF"/>
    <w:rsid w:val="00B24DF0"/>
    <w:rsid w:val="00B33409"/>
    <w:rsid w:val="00B35E43"/>
    <w:rsid w:val="00B53E7D"/>
    <w:rsid w:val="00B547F8"/>
    <w:rsid w:val="00B557F5"/>
    <w:rsid w:val="00B60AF9"/>
    <w:rsid w:val="00B62F93"/>
    <w:rsid w:val="00B647DF"/>
    <w:rsid w:val="00B66E26"/>
    <w:rsid w:val="00B712C3"/>
    <w:rsid w:val="00B7133F"/>
    <w:rsid w:val="00B71952"/>
    <w:rsid w:val="00B77416"/>
    <w:rsid w:val="00B97FDD"/>
    <w:rsid w:val="00BA0B50"/>
    <w:rsid w:val="00BA3A21"/>
    <w:rsid w:val="00BC10C4"/>
    <w:rsid w:val="00BC3206"/>
    <w:rsid w:val="00BC7058"/>
    <w:rsid w:val="00BD2193"/>
    <w:rsid w:val="00BD3E97"/>
    <w:rsid w:val="00BD5D91"/>
    <w:rsid w:val="00BD6264"/>
    <w:rsid w:val="00BE0589"/>
    <w:rsid w:val="00BF3648"/>
    <w:rsid w:val="00BF3EF6"/>
    <w:rsid w:val="00BF6096"/>
    <w:rsid w:val="00BF7594"/>
    <w:rsid w:val="00C00447"/>
    <w:rsid w:val="00C1358E"/>
    <w:rsid w:val="00C13FE4"/>
    <w:rsid w:val="00C26F20"/>
    <w:rsid w:val="00C421CE"/>
    <w:rsid w:val="00C534C2"/>
    <w:rsid w:val="00C56A33"/>
    <w:rsid w:val="00C60F48"/>
    <w:rsid w:val="00C61934"/>
    <w:rsid w:val="00C6397D"/>
    <w:rsid w:val="00C67738"/>
    <w:rsid w:val="00C73F11"/>
    <w:rsid w:val="00C85437"/>
    <w:rsid w:val="00C92188"/>
    <w:rsid w:val="00CA4B8B"/>
    <w:rsid w:val="00CA7F73"/>
    <w:rsid w:val="00CB5BF6"/>
    <w:rsid w:val="00CC29E5"/>
    <w:rsid w:val="00CC74AA"/>
    <w:rsid w:val="00CC7C6B"/>
    <w:rsid w:val="00CD08D9"/>
    <w:rsid w:val="00CD1BF3"/>
    <w:rsid w:val="00CD4019"/>
    <w:rsid w:val="00CD7B53"/>
    <w:rsid w:val="00CE22D2"/>
    <w:rsid w:val="00CE3C0D"/>
    <w:rsid w:val="00CF1906"/>
    <w:rsid w:val="00D11A62"/>
    <w:rsid w:val="00D127DF"/>
    <w:rsid w:val="00D168EF"/>
    <w:rsid w:val="00D1769E"/>
    <w:rsid w:val="00D178DD"/>
    <w:rsid w:val="00D20043"/>
    <w:rsid w:val="00D26372"/>
    <w:rsid w:val="00D27D52"/>
    <w:rsid w:val="00D31052"/>
    <w:rsid w:val="00D3160E"/>
    <w:rsid w:val="00D4244F"/>
    <w:rsid w:val="00D6302D"/>
    <w:rsid w:val="00D63A2A"/>
    <w:rsid w:val="00D670F7"/>
    <w:rsid w:val="00D72405"/>
    <w:rsid w:val="00D73500"/>
    <w:rsid w:val="00D902A0"/>
    <w:rsid w:val="00D95792"/>
    <w:rsid w:val="00DA088A"/>
    <w:rsid w:val="00DA33DF"/>
    <w:rsid w:val="00DA54DD"/>
    <w:rsid w:val="00DB751C"/>
    <w:rsid w:val="00DC0E8C"/>
    <w:rsid w:val="00DC2DBD"/>
    <w:rsid w:val="00DD15C3"/>
    <w:rsid w:val="00DD40C9"/>
    <w:rsid w:val="00DE29E4"/>
    <w:rsid w:val="00DE361F"/>
    <w:rsid w:val="00DF1BB3"/>
    <w:rsid w:val="00DF1FB4"/>
    <w:rsid w:val="00DF2E08"/>
    <w:rsid w:val="00DF3CA3"/>
    <w:rsid w:val="00E018DE"/>
    <w:rsid w:val="00E0674C"/>
    <w:rsid w:val="00E113E4"/>
    <w:rsid w:val="00E146C3"/>
    <w:rsid w:val="00E252CF"/>
    <w:rsid w:val="00E260AD"/>
    <w:rsid w:val="00E33BD8"/>
    <w:rsid w:val="00E34D74"/>
    <w:rsid w:val="00E36C97"/>
    <w:rsid w:val="00E416A5"/>
    <w:rsid w:val="00E43C79"/>
    <w:rsid w:val="00E503E2"/>
    <w:rsid w:val="00E52277"/>
    <w:rsid w:val="00E543F4"/>
    <w:rsid w:val="00E61278"/>
    <w:rsid w:val="00E6198C"/>
    <w:rsid w:val="00E61ACC"/>
    <w:rsid w:val="00E62B68"/>
    <w:rsid w:val="00E701BB"/>
    <w:rsid w:val="00E713D4"/>
    <w:rsid w:val="00E7422B"/>
    <w:rsid w:val="00E74E89"/>
    <w:rsid w:val="00E74FBC"/>
    <w:rsid w:val="00E77EFB"/>
    <w:rsid w:val="00E806EE"/>
    <w:rsid w:val="00E82777"/>
    <w:rsid w:val="00E84B54"/>
    <w:rsid w:val="00E84EE1"/>
    <w:rsid w:val="00E945A7"/>
    <w:rsid w:val="00EA0CFF"/>
    <w:rsid w:val="00EA15A5"/>
    <w:rsid w:val="00EA51AC"/>
    <w:rsid w:val="00EA65C6"/>
    <w:rsid w:val="00EB0361"/>
    <w:rsid w:val="00EB176A"/>
    <w:rsid w:val="00EB1B4A"/>
    <w:rsid w:val="00EB3459"/>
    <w:rsid w:val="00EC1A99"/>
    <w:rsid w:val="00EC2408"/>
    <w:rsid w:val="00ED6C16"/>
    <w:rsid w:val="00EE1354"/>
    <w:rsid w:val="00EE1901"/>
    <w:rsid w:val="00EE58E7"/>
    <w:rsid w:val="00EE5CC0"/>
    <w:rsid w:val="00EE68E0"/>
    <w:rsid w:val="00EE7AE5"/>
    <w:rsid w:val="00F04A34"/>
    <w:rsid w:val="00F0745F"/>
    <w:rsid w:val="00F13772"/>
    <w:rsid w:val="00F14DF3"/>
    <w:rsid w:val="00F16DD6"/>
    <w:rsid w:val="00F27311"/>
    <w:rsid w:val="00F32E3B"/>
    <w:rsid w:val="00F42734"/>
    <w:rsid w:val="00F50A91"/>
    <w:rsid w:val="00F55230"/>
    <w:rsid w:val="00F55CF2"/>
    <w:rsid w:val="00F57EEB"/>
    <w:rsid w:val="00F74EB5"/>
    <w:rsid w:val="00F75547"/>
    <w:rsid w:val="00F76DD8"/>
    <w:rsid w:val="00F903E3"/>
    <w:rsid w:val="00F91DB1"/>
    <w:rsid w:val="00F9253E"/>
    <w:rsid w:val="00F95885"/>
    <w:rsid w:val="00FA2063"/>
    <w:rsid w:val="00FA7F4E"/>
    <w:rsid w:val="00FB016F"/>
    <w:rsid w:val="00FB2F83"/>
    <w:rsid w:val="00FB6EB2"/>
    <w:rsid w:val="00FC477C"/>
    <w:rsid w:val="00FD6E4D"/>
    <w:rsid w:val="00F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F4F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0F4FB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0F4FB4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0F4F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4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F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FB4"/>
  </w:style>
  <w:style w:type="paragraph" w:styleId="a9">
    <w:name w:val="Balloon Text"/>
    <w:basedOn w:val="a"/>
    <w:link w:val="aa"/>
    <w:uiPriority w:val="99"/>
    <w:semiHidden/>
    <w:unhideWhenUsed/>
    <w:rsid w:val="000F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FB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360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53295694602194166"/>
          <c:y val="1.9102196752626553E-2"/>
          <c:w val="0.45623808369172653"/>
          <c:h val="0.9159503342884433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7,5%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пробовал однажды, но больше не курил(а)</c:v>
                </c:pt>
                <c:pt idx="1">
                  <c:v>никогда не пробовал(а)</c:v>
                </c:pt>
                <c:pt idx="2">
                  <c:v>курил, но бросил</c:v>
                </c:pt>
                <c:pt idx="3">
                  <c:v>курю от случая к случаю</c:v>
                </c:pt>
                <c:pt idx="4">
                  <c:v>курю постоянно (выкуриваю менее 1 пачки в сутки)</c:v>
                </c:pt>
                <c:pt idx="5">
                  <c:v>курю постоянно (выкуриваю примерно 1 пачку в сутки)</c:v>
                </c:pt>
                <c:pt idx="6">
                  <c:v>курю постоянно (выкуриваю более 1 пачки в сутки)</c:v>
                </c:pt>
                <c:pt idx="7">
                  <c:v>Курю электронную сигарету 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0.21250000000000002</c:v>
                </c:pt>
                <c:pt idx="1">
                  <c:v>0.21250000000000002</c:v>
                </c:pt>
                <c:pt idx="2">
                  <c:v>0.21250000000000002</c:v>
                </c:pt>
                <c:pt idx="3">
                  <c:v>7.5000000000000011E-2</c:v>
                </c:pt>
                <c:pt idx="4">
                  <c:v>0.16250000000000001</c:v>
                </c:pt>
                <c:pt idx="5" formatCode="0%">
                  <c:v>0.1</c:v>
                </c:pt>
                <c:pt idx="6">
                  <c:v>1.2500000000000001E-2</c:v>
                </c:pt>
                <c:pt idx="7">
                  <c:v>1.2500000000000001E-2</c:v>
                </c:pt>
              </c:numCache>
            </c:numRef>
          </c:val>
        </c:ser>
        <c:dLbls>
          <c:showVal val="1"/>
        </c:dLbls>
        <c:shape val="box"/>
        <c:axId val="105753984"/>
        <c:axId val="105792640"/>
        <c:axId val="0"/>
      </c:bar3DChart>
      <c:catAx>
        <c:axId val="1057539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 algn="just">
              <a:defRPr sz="1100"/>
            </a:pPr>
            <a:endParaRPr lang="ru-RU"/>
          </a:p>
        </c:txPr>
        <c:crossAx val="105792640"/>
        <c:crosses val="autoZero"/>
        <c:auto val="1"/>
        <c:lblAlgn val="r"/>
        <c:lblOffset val="100"/>
      </c:catAx>
      <c:valAx>
        <c:axId val="105792640"/>
        <c:scaling>
          <c:orientation val="minMax"/>
        </c:scaling>
        <c:delete val="1"/>
        <c:axPos val="b"/>
        <c:numFmt formatCode="0.00%" sourceLinked="1"/>
        <c:majorTickMark val="none"/>
        <c:tickLblPos val="none"/>
        <c:crossAx val="1057539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Стараюсь всегда завтракать</c:v>
                </c:pt>
                <c:pt idx="1">
                  <c:v>Использую йодированную соль </c:v>
                </c:pt>
                <c:pt idx="2">
                  <c:v>Стараюсь меньше употреблять поваренной соли</c:v>
                </c:pt>
                <c:pt idx="3">
                  <c:v>Использую приборы для очистки воды и/или покупаю бутилированную воду</c:v>
                </c:pt>
                <c:pt idx="4">
                  <c:v>Соблюдаю режим питания (ем в одно и то же время)</c:v>
                </c:pt>
                <c:pt idx="5">
                  <c:v>Принимаю пищу не менее 3-х раз в день</c:v>
                </c:pt>
                <c:pt idx="6">
                  <c:v>Стараюсь употреблять продукты с профилактическим эффектом</c:v>
                </c:pt>
                <c:pt idx="7">
                  <c:v>Слежу за маркировкой, сроком годности употребляемых продуктов</c:v>
                </c:pt>
                <c:pt idx="8">
                  <c:v>Стараюсь употреблять натуральные продукты (без добавок)</c:v>
                </c:pt>
                <c:pt idx="9">
                  <c:v>Соблюдаю рекомендации врачей относительно питания</c:v>
                </c:pt>
                <c:pt idx="10">
                  <c:v>Употребляю не менее 500 г. свежих овощей и фруктов ежедневно</c:v>
                </c:pt>
                <c:pt idx="11">
                  <c:v>Стараюсь меньше употреблять жирной пищи</c:v>
                </c:pt>
                <c:pt idx="12">
                  <c:v>Питаюсь, как придется</c:v>
                </c:pt>
                <c:pt idx="13">
                  <c:v>Никакими</c:v>
                </c:pt>
              </c:strCache>
            </c:strRef>
          </c:cat>
          <c:val>
            <c:numRef>
              <c:f>Лист1!$B$2:$B$15</c:f>
              <c:numCache>
                <c:formatCode>0.0%</c:formatCode>
                <c:ptCount val="14"/>
                <c:pt idx="0" formatCode="0.00%">
                  <c:v>0.46250000000000002</c:v>
                </c:pt>
                <c:pt idx="1">
                  <c:v>0.22500000000000001</c:v>
                </c:pt>
                <c:pt idx="2" formatCode="0.00%">
                  <c:v>0.18750000000000003</c:v>
                </c:pt>
                <c:pt idx="3" formatCode="0.00%">
                  <c:v>0.43750000000000006</c:v>
                </c:pt>
                <c:pt idx="4" formatCode="0.00%">
                  <c:v>0.16250000000000001</c:v>
                </c:pt>
                <c:pt idx="5" formatCode="0.00%">
                  <c:v>0.46250000000000002</c:v>
                </c:pt>
                <c:pt idx="6">
                  <c:v>7.5000000000000011E-2</c:v>
                </c:pt>
                <c:pt idx="7" formatCode="0.00%">
                  <c:v>0.46250000000000002</c:v>
                </c:pt>
                <c:pt idx="8" formatCode="0.00%">
                  <c:v>0.33750000000000008</c:v>
                </c:pt>
                <c:pt idx="9" formatCode="0%">
                  <c:v>0.05</c:v>
                </c:pt>
                <c:pt idx="10" formatCode="0.00%">
                  <c:v>3.7500000000000006E-2</c:v>
                </c:pt>
                <c:pt idx="11" formatCode="0.00%">
                  <c:v>0.3625000000000001</c:v>
                </c:pt>
                <c:pt idx="12" formatCode="0%">
                  <c:v>0.15000000000000002</c:v>
                </c:pt>
                <c:pt idx="13" formatCode="0%">
                  <c:v>0.05</c:v>
                </c:pt>
              </c:numCache>
            </c:numRef>
          </c:val>
        </c:ser>
        <c:dLbls>
          <c:showVal val="1"/>
        </c:dLbls>
        <c:shape val="cylinder"/>
        <c:axId val="106251776"/>
        <c:axId val="106253312"/>
        <c:axId val="0"/>
      </c:bar3DChart>
      <c:catAx>
        <c:axId val="106251776"/>
        <c:scaling>
          <c:orientation val="minMax"/>
        </c:scaling>
        <c:axPos val="l"/>
        <c:majorTickMark val="none"/>
        <c:tickLblPos val="nextTo"/>
        <c:crossAx val="106253312"/>
        <c:crosses val="autoZero"/>
        <c:auto val="1"/>
        <c:lblAlgn val="ctr"/>
        <c:lblOffset val="100"/>
      </c:catAx>
      <c:valAx>
        <c:axId val="106253312"/>
        <c:scaling>
          <c:orientation val="minMax"/>
        </c:scaling>
        <c:delete val="1"/>
        <c:axPos val="b"/>
        <c:numFmt formatCode="0.00%" sourceLinked="1"/>
        <c:majorTickMark val="none"/>
        <c:tickLblPos val="none"/>
        <c:crossAx val="10625177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explosion val="2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часто
27,5%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6.9312237839428997E-2"/>
                  <c:y val="-0.256806722689075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иногда
50%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редко
21,25%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никогда
1,25%</a:t>
                    </a:r>
                  </a:p>
                </c:rich>
              </c:tx>
              <c:showCatName val="1"/>
              <c:showPercent val="1"/>
            </c:dLbl>
            <c:numFmt formatCode="0.0%" sourceLinked="0"/>
            <c:showCatName val="1"/>
            <c:showPercent val="1"/>
            <c:showLeaderLines val="1"/>
          </c:dLbls>
          <c:cat>
            <c:strRef>
              <c:f>Лист7!$C$5:$C$8</c:f>
              <c:strCache>
                <c:ptCount val="4"/>
                <c:pt idx="0">
                  <c:v>часто</c:v>
                </c:pt>
                <c:pt idx="1">
                  <c:v>иногда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Лист7!$D$5:$D$8</c:f>
              <c:numCache>
                <c:formatCode>0.00%</c:formatCode>
                <c:ptCount val="4"/>
                <c:pt idx="0">
                  <c:v>0.32300000000000068</c:v>
                </c:pt>
                <c:pt idx="1">
                  <c:v>0.45300000000000001</c:v>
                </c:pt>
                <c:pt idx="2">
                  <c:v>0.193</c:v>
                </c:pt>
                <c:pt idx="3">
                  <c:v>3.1000000000000052E-2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Сон</c:v>
                </c:pt>
                <c:pt idx="1">
                  <c:v>Чтение книг, газет, журналов </c:v>
                </c:pt>
                <c:pt idx="2">
                  <c:v>Просмотр ТВ, видео, прослушивание музыки</c:v>
                </c:pt>
                <c:pt idx="3">
                  <c:v>Общение</c:v>
                </c:pt>
                <c:pt idx="4">
                  <c:v>Интернет</c:v>
                </c:pt>
                <c:pt idx="5">
                  <c:v>Аутотренинг, медитация и т.д.</c:v>
                </c:pt>
                <c:pt idx="6">
                  <c:v>Экстремальные виды отдыха: авто, прыжки с парашютом и т.д.</c:v>
                </c:pt>
                <c:pt idx="7">
                  <c:v>Прогулки на природе</c:v>
                </c:pt>
                <c:pt idx="8">
                  <c:v>Физический труд, работа на даче</c:v>
                </c:pt>
                <c:pt idx="9">
                  <c:v>Туризм, рыбалка</c:v>
                </c:pt>
                <c:pt idx="10">
                  <c:v>Спорт и физкультура</c:v>
                </c:pt>
                <c:pt idx="11">
                  <c:v>Психоактивные вещества </c:v>
                </c:pt>
                <c:pt idx="12">
                  <c:v>Курение</c:v>
                </c:pt>
                <c:pt idx="13">
                  <c:v>Алкоголь</c:v>
                </c:pt>
                <c:pt idx="14">
                  <c:v>Секс</c:v>
                </c:pt>
                <c:pt idx="15">
                  <c:v>Посещение театра, кинотеатра и др.</c:v>
                </c:pt>
                <c:pt idx="16">
                  <c:v>Посещение храма (церкви, костела и др.)</c:v>
                </c:pt>
              </c:strCache>
            </c:strRef>
          </c:cat>
          <c:val>
            <c:numRef>
              <c:f>Лист1!$B$2:$B$18</c:f>
              <c:numCache>
                <c:formatCode>0%</c:formatCode>
                <c:ptCount val="17"/>
                <c:pt idx="0">
                  <c:v>0.55000000000000004</c:v>
                </c:pt>
                <c:pt idx="1">
                  <c:v>0.2</c:v>
                </c:pt>
                <c:pt idx="2" formatCode="0.00%">
                  <c:v>0.46250000000000002</c:v>
                </c:pt>
                <c:pt idx="3" formatCode="0.0%">
                  <c:v>0.37500000000000006</c:v>
                </c:pt>
                <c:pt idx="4" formatCode="0.00%">
                  <c:v>0.33750000000000008</c:v>
                </c:pt>
                <c:pt idx="5" formatCode="0.00%">
                  <c:v>1.2500000000000001E-2</c:v>
                </c:pt>
                <c:pt idx="6" formatCode="0.00%">
                  <c:v>3.7500000000000006E-2</c:v>
                </c:pt>
                <c:pt idx="7">
                  <c:v>0.4</c:v>
                </c:pt>
                <c:pt idx="8" formatCode="0.00%">
                  <c:v>0.38750000000000007</c:v>
                </c:pt>
                <c:pt idx="9" formatCode="0.0%">
                  <c:v>0.125</c:v>
                </c:pt>
                <c:pt idx="10" formatCode="0.00%">
                  <c:v>0.18750000000000003</c:v>
                </c:pt>
                <c:pt idx="11" formatCode="0.0%">
                  <c:v>2.5000000000000001E-2</c:v>
                </c:pt>
                <c:pt idx="12" formatCode="0.00%">
                  <c:v>0.1125</c:v>
                </c:pt>
                <c:pt idx="13" formatCode="0.00%">
                  <c:v>8.7500000000000008E-2</c:v>
                </c:pt>
                <c:pt idx="14" formatCode="0.00%">
                  <c:v>0.18750000000000003</c:v>
                </c:pt>
                <c:pt idx="15">
                  <c:v>0.1</c:v>
                </c:pt>
                <c:pt idx="16" formatCode="0.00%">
                  <c:v>8.7500000000000008E-2</c:v>
                </c:pt>
              </c:numCache>
            </c:numRef>
          </c:val>
        </c:ser>
        <c:dLbls>
          <c:showVal val="1"/>
        </c:dLbls>
        <c:shape val="cylinder"/>
        <c:axId val="106058112"/>
        <c:axId val="106059648"/>
        <c:axId val="0"/>
      </c:bar3DChart>
      <c:catAx>
        <c:axId val="106058112"/>
        <c:scaling>
          <c:orientation val="minMax"/>
        </c:scaling>
        <c:axPos val="l"/>
        <c:majorTickMark val="none"/>
        <c:tickLblPos val="nextTo"/>
        <c:crossAx val="106059648"/>
        <c:crosses val="autoZero"/>
        <c:auto val="1"/>
        <c:lblAlgn val="ctr"/>
        <c:lblOffset val="100"/>
      </c:catAx>
      <c:valAx>
        <c:axId val="106059648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1060581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F744A-2C74-4BD4-8FA8-887ED73F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BogdanovaMA</dc:creator>
  <cp:lastModifiedBy>Admin</cp:lastModifiedBy>
  <cp:revision>17</cp:revision>
  <dcterms:created xsi:type="dcterms:W3CDTF">2058-01-16T11:10:00Z</dcterms:created>
  <dcterms:modified xsi:type="dcterms:W3CDTF">2023-01-16T14:06:00Z</dcterms:modified>
</cp:coreProperties>
</file>