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B5593F" w:rsidP="00667B9B">
      <w:pPr>
        <w:jc w:val="center"/>
      </w:pPr>
      <w:r>
        <w:t xml:space="preserve">АДМИНИСТРАТИВНАЯ ПРОЦЕДУРА № </w:t>
      </w:r>
      <w:r w:rsidR="000B5758">
        <w:t>4.</w:t>
      </w:r>
      <w:r w:rsidR="00691CDE" w:rsidRPr="009E0F83">
        <w:t>5</w:t>
      </w:r>
      <w:r>
        <w:t>.</w:t>
      </w:r>
    </w:p>
    <w:p w:rsidR="00B5593F" w:rsidRDefault="00B5593F" w:rsidP="00667B9B">
      <w:pPr>
        <w:jc w:val="center"/>
      </w:pPr>
    </w:p>
    <w:p w:rsidR="00B5593F" w:rsidRPr="00225DBE" w:rsidRDefault="00691CDE" w:rsidP="00225DBE">
      <w:pPr>
        <w:pStyle w:val="newncpi0"/>
        <w:spacing w:line="280" w:lineRule="exact"/>
        <w:jc w:val="center"/>
        <w:rPr>
          <w:rFonts w:eastAsiaTheme="minorHAnsi" w:cstheme="minorBidi"/>
          <w:b/>
          <w:sz w:val="30"/>
          <w:szCs w:val="22"/>
          <w:lang w:eastAsia="en-US"/>
        </w:rPr>
      </w:pPr>
      <w:r w:rsidRPr="00691CDE">
        <w:rPr>
          <w:rFonts w:eastAsiaTheme="minorHAnsi" w:cstheme="minorBidi"/>
          <w:b/>
          <w:sz w:val="30"/>
          <w:szCs w:val="22"/>
          <w:lang w:eastAsia="en-US"/>
        </w:rPr>
        <w:t>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ребёнка, подопечного</w:t>
      </w:r>
    </w:p>
    <w:p w:rsidR="009D3FEB" w:rsidRPr="00A72018" w:rsidRDefault="009D3FEB" w:rsidP="006D4132">
      <w:pPr>
        <w:spacing w:line="280" w:lineRule="exact"/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778"/>
        <w:gridCol w:w="10632"/>
      </w:tblGrid>
      <w:tr w:rsidR="00B5593F" w:rsidRPr="00B5593F" w:rsidTr="006D4132">
        <w:tc>
          <w:tcPr>
            <w:tcW w:w="5778" w:type="dxa"/>
          </w:tcPr>
          <w:p w:rsidR="00B5593F" w:rsidRPr="00B5593F" w:rsidRDefault="00B5593F" w:rsidP="006D4132">
            <w:pPr>
              <w:spacing w:line="280" w:lineRule="exact"/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632" w:type="dxa"/>
          </w:tcPr>
          <w:p w:rsidR="00225DBE" w:rsidRDefault="00225DBE" w:rsidP="00E50A65">
            <w:pPr>
              <w:pStyle w:val="a4"/>
              <w:numPr>
                <w:ilvl w:val="0"/>
                <w:numId w:val="2"/>
              </w:numPr>
              <w:spacing w:line="280" w:lineRule="exact"/>
              <w:ind w:left="180" w:firstLine="142"/>
            </w:pPr>
            <w:r>
              <w:t>заявление с указанием причин совершения и описанием предполагаемой сделки с имуществом ребенка, подопечного</w:t>
            </w:r>
          </w:p>
          <w:p w:rsidR="00225DBE" w:rsidRDefault="00225DBE" w:rsidP="00E50A65">
            <w:pPr>
              <w:pStyle w:val="a4"/>
              <w:numPr>
                <w:ilvl w:val="0"/>
                <w:numId w:val="2"/>
              </w:numPr>
              <w:spacing w:line="280" w:lineRule="exact"/>
              <w:ind w:left="180" w:firstLine="142"/>
            </w:pPr>
            <w:r>
              <w:t>паспорт или иной документ, удостоверяющий личность родителя, опекуна (попечителя)</w:t>
            </w:r>
          </w:p>
          <w:p w:rsidR="00225DBE" w:rsidRDefault="00225DBE" w:rsidP="00E50A65">
            <w:pPr>
              <w:pStyle w:val="a4"/>
              <w:numPr>
                <w:ilvl w:val="0"/>
                <w:numId w:val="2"/>
              </w:numPr>
              <w:spacing w:line="280" w:lineRule="exact"/>
              <w:ind w:left="180" w:firstLine="142"/>
            </w:pPr>
            <w:r>
              <w:t>копии документов, подтверждающих принадлежность имущества ребенку, подопечному</w:t>
            </w:r>
          </w:p>
          <w:p w:rsidR="00225DBE" w:rsidRDefault="00225DBE" w:rsidP="00E50A65">
            <w:pPr>
              <w:pStyle w:val="a4"/>
              <w:numPr>
                <w:ilvl w:val="0"/>
                <w:numId w:val="2"/>
              </w:numPr>
              <w:spacing w:line="280" w:lineRule="exact"/>
              <w:ind w:left="180" w:firstLine="142"/>
            </w:pPr>
            <w:r>
              <w:t>копия кредитного договора – в случае сдачи имущества ребенка, подопечного в залог</w:t>
            </w:r>
          </w:p>
          <w:p w:rsidR="00B5593F" w:rsidRPr="00B5593F" w:rsidRDefault="00225DBE" w:rsidP="00E50A65">
            <w:pPr>
              <w:pStyle w:val="a4"/>
              <w:numPr>
                <w:ilvl w:val="0"/>
                <w:numId w:val="2"/>
              </w:numPr>
              <w:spacing w:line="280" w:lineRule="exact"/>
              <w:ind w:left="180" w:firstLine="142"/>
            </w:pPr>
            <w:r>
              <w:t>свидетельство о рождении ребенка, подопечного (в случае, если подопечный является несовершеннолетним)</w:t>
            </w:r>
          </w:p>
        </w:tc>
      </w:tr>
      <w:tr w:rsidR="00225DBE" w:rsidRPr="00B5593F" w:rsidTr="006D4132">
        <w:tc>
          <w:tcPr>
            <w:tcW w:w="5778" w:type="dxa"/>
          </w:tcPr>
          <w:p w:rsidR="00225DBE" w:rsidRDefault="00225DBE" w:rsidP="006D4132">
            <w:pPr>
              <w:spacing w:line="280" w:lineRule="exact"/>
              <w:ind w:firstLine="0"/>
            </w:pPr>
            <w:r w:rsidRPr="00CA22D6">
              <w:t>Документы, запрашиваемые службой «одно окно» при осуществлении административных процедур</w:t>
            </w:r>
          </w:p>
        </w:tc>
        <w:tc>
          <w:tcPr>
            <w:tcW w:w="10632" w:type="dxa"/>
          </w:tcPr>
          <w:p w:rsidR="00225DBE" w:rsidRDefault="00225DBE" w:rsidP="00225DBE">
            <w:pPr>
              <w:spacing w:line="280" w:lineRule="exact"/>
            </w:pPr>
            <w:r w:rsidRPr="00225DBE">
              <w:t xml:space="preserve">справка о месте жительства и составе семьи ребенка, подопечного или копия лицевого счета </w:t>
            </w:r>
          </w:p>
          <w:p w:rsidR="00E50A65" w:rsidRPr="00225DBE" w:rsidRDefault="00E50A65" w:rsidP="00225DBE">
            <w:pPr>
              <w:spacing w:line="280" w:lineRule="exact"/>
            </w:pPr>
          </w:p>
          <w:p w:rsidR="00225DBE" w:rsidRDefault="00225DBE" w:rsidP="006D4132">
            <w:pPr>
              <w:spacing w:line="280" w:lineRule="exact"/>
            </w:pPr>
            <w:r>
              <w:t>Заявитель имеет право представить документы самостоятельно.</w:t>
            </w:r>
          </w:p>
        </w:tc>
      </w:tr>
      <w:tr w:rsidR="00B5593F" w:rsidRPr="00B5593F" w:rsidTr="00E50A65">
        <w:tc>
          <w:tcPr>
            <w:tcW w:w="5778" w:type="dxa"/>
          </w:tcPr>
          <w:p w:rsidR="00B5593F" w:rsidRDefault="00B5593F" w:rsidP="006D4132">
            <w:pPr>
              <w:spacing w:line="280" w:lineRule="exact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632" w:type="dxa"/>
            <w:vAlign w:val="center"/>
          </w:tcPr>
          <w:p w:rsidR="00B5593F" w:rsidRPr="00B5593F" w:rsidRDefault="00B5593F" w:rsidP="00E50A65">
            <w:pPr>
              <w:spacing w:line="280" w:lineRule="exact"/>
              <w:ind w:firstLine="322"/>
              <w:jc w:val="left"/>
              <w:rPr>
                <w:lang w:val="en-US"/>
              </w:rPr>
            </w:pPr>
            <w:r>
              <w:t xml:space="preserve">бесплатно </w:t>
            </w:r>
          </w:p>
        </w:tc>
      </w:tr>
      <w:tr w:rsidR="00B5593F" w:rsidRPr="00B5593F" w:rsidTr="00E50A65">
        <w:tc>
          <w:tcPr>
            <w:tcW w:w="5778" w:type="dxa"/>
          </w:tcPr>
          <w:p w:rsidR="00B5593F" w:rsidRDefault="00B5593F" w:rsidP="006D4132">
            <w:pPr>
              <w:spacing w:line="280" w:lineRule="exact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632" w:type="dxa"/>
            <w:vAlign w:val="center"/>
          </w:tcPr>
          <w:p w:rsidR="00B5593F" w:rsidRPr="009D3FEB" w:rsidRDefault="009E0F83" w:rsidP="00E50A65">
            <w:pPr>
              <w:spacing w:line="280" w:lineRule="exact"/>
              <w:ind w:firstLine="322"/>
              <w:jc w:val="left"/>
            </w:pPr>
            <w:r w:rsidRPr="009E0F83"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B5593F" w:rsidRPr="00B5593F" w:rsidTr="00E50A65">
        <w:tc>
          <w:tcPr>
            <w:tcW w:w="5778" w:type="dxa"/>
          </w:tcPr>
          <w:p w:rsidR="00B5593F" w:rsidRDefault="00B5593F" w:rsidP="006D4132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632" w:type="dxa"/>
            <w:vAlign w:val="center"/>
          </w:tcPr>
          <w:p w:rsidR="00B5593F" w:rsidRPr="00667B9B" w:rsidRDefault="009E0F83" w:rsidP="00E50A65">
            <w:pPr>
              <w:spacing w:line="280" w:lineRule="exact"/>
              <w:ind w:firstLine="322"/>
              <w:jc w:val="left"/>
            </w:pPr>
            <w:bookmarkStart w:id="0" w:name="_GoBack"/>
            <w:bookmarkEnd w:id="0"/>
            <w:r w:rsidRPr="009E0F83">
              <w:t>6 месяцев</w:t>
            </w:r>
          </w:p>
        </w:tc>
      </w:tr>
      <w:tr w:rsidR="00B5593F" w:rsidRPr="00B5593F" w:rsidTr="006D4132">
        <w:tc>
          <w:tcPr>
            <w:tcW w:w="16410" w:type="dxa"/>
            <w:gridSpan w:val="2"/>
          </w:tcPr>
          <w:p w:rsidR="00225DBE" w:rsidRDefault="00225DBE" w:rsidP="00225DBE">
            <w:pPr>
              <w:jc w:val="center"/>
            </w:pPr>
            <w:r>
              <w:t>К сведению граждан!</w:t>
            </w:r>
          </w:p>
          <w:p w:rsidR="00225DBE" w:rsidRDefault="00225DBE" w:rsidP="00225DBE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225DBE" w:rsidRDefault="00225DBE" w:rsidP="00225DBE">
            <w:pPr>
              <w:jc w:val="center"/>
            </w:pPr>
            <w:r>
              <w:t>Вы можете обратиться:</w:t>
            </w:r>
          </w:p>
          <w:p w:rsidR="00225DBE" w:rsidRDefault="00225DBE" w:rsidP="00225DBE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225DBE" w:rsidRDefault="00225DBE" w:rsidP="00225DBE">
            <w:r>
              <w:t>Режим работы: понедельник с 8.00 до 20.00</w:t>
            </w:r>
          </w:p>
          <w:p w:rsidR="00225DBE" w:rsidRDefault="00225DBE" w:rsidP="00225DBE">
            <w:r>
              <w:t>вторник-пятница с 8.00 до 17.00.</w:t>
            </w:r>
          </w:p>
          <w:p w:rsidR="00225DBE" w:rsidRDefault="00225DBE" w:rsidP="00406F25">
            <w:pPr>
              <w:spacing w:line="280" w:lineRule="exact"/>
              <w:jc w:val="center"/>
            </w:pPr>
          </w:p>
        </w:tc>
      </w:tr>
    </w:tbl>
    <w:p w:rsidR="00B5593F" w:rsidRPr="00406F25" w:rsidRDefault="00B5593F" w:rsidP="00406F25">
      <w:pPr>
        <w:ind w:firstLine="0"/>
        <w:rPr>
          <w:lang w:val="en-US"/>
        </w:rPr>
      </w:pPr>
    </w:p>
    <w:sectPr w:rsidR="00B5593F" w:rsidRPr="00406F25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F67F6"/>
    <w:multiLevelType w:val="hybridMultilevel"/>
    <w:tmpl w:val="446EC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E080A8E"/>
    <w:multiLevelType w:val="hybridMultilevel"/>
    <w:tmpl w:val="CBC85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41A39"/>
    <w:rsid w:val="00087A70"/>
    <w:rsid w:val="000B5758"/>
    <w:rsid w:val="002072E8"/>
    <w:rsid w:val="00225DBE"/>
    <w:rsid w:val="00234C18"/>
    <w:rsid w:val="0024182F"/>
    <w:rsid w:val="00284D81"/>
    <w:rsid w:val="00323B29"/>
    <w:rsid w:val="003540A1"/>
    <w:rsid w:val="00363FD3"/>
    <w:rsid w:val="00391514"/>
    <w:rsid w:val="00406F25"/>
    <w:rsid w:val="004247A2"/>
    <w:rsid w:val="006319F4"/>
    <w:rsid w:val="00667B9B"/>
    <w:rsid w:val="00691CDE"/>
    <w:rsid w:val="006D0F23"/>
    <w:rsid w:val="006D4132"/>
    <w:rsid w:val="00713CC9"/>
    <w:rsid w:val="007919E8"/>
    <w:rsid w:val="008C3E0D"/>
    <w:rsid w:val="008E11B6"/>
    <w:rsid w:val="00962238"/>
    <w:rsid w:val="009D3FEB"/>
    <w:rsid w:val="009E0F83"/>
    <w:rsid w:val="00A01EC3"/>
    <w:rsid w:val="00A05A61"/>
    <w:rsid w:val="00A72018"/>
    <w:rsid w:val="00A869C2"/>
    <w:rsid w:val="00AA166C"/>
    <w:rsid w:val="00B310D7"/>
    <w:rsid w:val="00B5593F"/>
    <w:rsid w:val="00B77CCE"/>
    <w:rsid w:val="00B77EDE"/>
    <w:rsid w:val="00BF2789"/>
    <w:rsid w:val="00C24E39"/>
    <w:rsid w:val="00C31DE7"/>
    <w:rsid w:val="00C911A8"/>
    <w:rsid w:val="00CE633A"/>
    <w:rsid w:val="00CF07DD"/>
    <w:rsid w:val="00D2285B"/>
    <w:rsid w:val="00D2350D"/>
    <w:rsid w:val="00D37ED0"/>
    <w:rsid w:val="00D43183"/>
    <w:rsid w:val="00DD0F46"/>
    <w:rsid w:val="00E50A65"/>
    <w:rsid w:val="00E874B7"/>
    <w:rsid w:val="00EB19A3"/>
    <w:rsid w:val="00F55358"/>
    <w:rsid w:val="00F602FF"/>
    <w:rsid w:val="00FC25FE"/>
    <w:rsid w:val="00FC2BFB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2816"/>
  <w15:docId w15:val="{789DEE20-8FD5-4D2B-B945-E708AB8C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аголовок1"/>
    <w:basedOn w:val="a"/>
    <w:rsid w:val="00FC25FE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FC25F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C25FE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C25F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C25F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C25F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C25FE"/>
    <w:rPr>
      <w:rFonts w:ascii="Times New Roman" w:hAnsi="Times New Roman" w:cs="Times New Roman" w:hint="default"/>
      <w:i/>
      <w:iCs/>
    </w:rPr>
  </w:style>
  <w:style w:type="paragraph" w:styleId="a4">
    <w:name w:val="List Paragraph"/>
    <w:basedOn w:val="a"/>
    <w:uiPriority w:val="34"/>
    <w:qFormat/>
    <w:rsid w:val="009E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0AA9A-99D2-4FFE-94AE-871F61FD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12</cp:revision>
  <dcterms:created xsi:type="dcterms:W3CDTF">2011-09-07T12:56:00Z</dcterms:created>
  <dcterms:modified xsi:type="dcterms:W3CDTF">2021-12-01T06:35:00Z</dcterms:modified>
</cp:coreProperties>
</file>