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9F2811">
        <w:t>10</w:t>
      </w:r>
    </w:p>
    <w:p w:rsidR="00B5593F" w:rsidRDefault="00B5593F" w:rsidP="00667B9B">
      <w:pPr>
        <w:jc w:val="center"/>
      </w:pPr>
    </w:p>
    <w:p w:rsidR="00F27AB3" w:rsidRPr="00F27AB3" w:rsidRDefault="00B5593F" w:rsidP="00F27AB3">
      <w:pPr>
        <w:jc w:val="center"/>
        <w:rPr>
          <w:b/>
          <w:szCs w:val="30"/>
        </w:rPr>
      </w:pPr>
      <w:r w:rsidRPr="00391514">
        <w:rPr>
          <w:b/>
        </w:rPr>
        <w:t xml:space="preserve">Принятие решения </w:t>
      </w:r>
      <w:r w:rsidR="00F27AB3">
        <w:rPr>
          <w:b/>
          <w:szCs w:val="30"/>
        </w:rPr>
        <w:t>об</w:t>
      </w:r>
      <w:r w:rsidR="00F27AB3" w:rsidRPr="00F27AB3">
        <w:rPr>
          <w:b/>
          <w:szCs w:val="30"/>
        </w:rPr>
        <w:t xml:space="preserve"> индексации именных приватизационных чеков «Жилье» (далее – чеки «Жилье»)</w:t>
      </w:r>
    </w:p>
    <w:p w:rsidR="00B5593F" w:rsidRDefault="00B5593F" w:rsidP="00F27AB3">
      <w:pPr>
        <w:jc w:val="center"/>
      </w:pPr>
    </w:p>
    <w:p w:rsidR="00B5593F" w:rsidRPr="00A72018" w:rsidRDefault="003D46C1" w:rsidP="00544889">
      <w:pPr>
        <w:jc w:val="center"/>
      </w:pPr>
      <w:r>
        <w:t>(</w:t>
      </w:r>
      <w:r w:rsidR="00544889">
        <w:t>осуществляется в соответствии с Жилищным кодексом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8A5D0D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F27AB3" w:rsidRDefault="00B5593F" w:rsidP="00F27AB3">
            <w:pPr>
              <w:spacing w:line="280" w:lineRule="exact"/>
            </w:pPr>
            <w:r>
              <w:t xml:space="preserve">•  заявление </w:t>
            </w:r>
            <w:r w:rsidRPr="008F6943">
              <w:rPr>
                <w:color w:val="00B0F0"/>
                <w:u w:val="single"/>
              </w:rPr>
              <w:t>(форма заявления)</w:t>
            </w:r>
          </w:p>
          <w:p w:rsidR="00F27AB3" w:rsidRPr="00F27AB3" w:rsidRDefault="00F27AB3" w:rsidP="00F27AB3">
            <w:pPr>
              <w:spacing w:line="280" w:lineRule="exact"/>
            </w:pPr>
            <w:r>
              <w:t xml:space="preserve"> </w:t>
            </w:r>
            <w:r w:rsidRPr="00F27AB3">
              <w:t>паспорт или иной документ, удостоверяющий личность</w:t>
            </w:r>
            <w:r w:rsidRPr="00F27AB3">
              <w:br/>
            </w:r>
            <w:r>
              <w:t xml:space="preserve">          </w:t>
            </w:r>
            <w:r w:rsidRPr="00F27AB3">
              <w:t>чеки «Жилье» с выпиской из специального (чекового) счета</w:t>
            </w:r>
            <w:r w:rsidRPr="00F27AB3">
              <w:br/>
            </w:r>
            <w:r>
              <w:t xml:space="preserve">          </w:t>
            </w:r>
            <w:r w:rsidRPr="00F27AB3">
              <w:t>свидетельство о праве на наследство либо копия решения суда – в случае, если чеки «Жилье» были получены по наследству или решению суда</w:t>
            </w:r>
            <w:r w:rsidRPr="00F27AB3">
              <w:br/>
            </w:r>
            <w:r>
              <w:t xml:space="preserve">          </w:t>
            </w:r>
            <w:r w:rsidRPr="00F27AB3">
              <w:t>договор дарения – в случае, если чеки «Жилье» были получены по договору дарения</w:t>
            </w:r>
            <w:r w:rsidRPr="00F27AB3">
              <w:br/>
            </w:r>
            <w:r>
              <w:t xml:space="preserve">          </w:t>
            </w:r>
            <w:r w:rsidRPr="00F27AB3">
      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 – в случае строительства (реконструкции) одноквартирного, блокированного жилого дома</w:t>
            </w:r>
            <w:r w:rsidRPr="00F27AB3">
              <w:br/>
            </w:r>
            <w:r>
              <w:t xml:space="preserve">          </w:t>
            </w:r>
            <w:r w:rsidRPr="00F27AB3">
              <w:t>справка о задолженности по строительству на момент обращения, выдаваемая организацией застройщиков или застройщиком, 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      </w:r>
            <w:r w:rsidRPr="00F27AB3">
              <w:br/>
            </w:r>
            <w:r>
              <w:t xml:space="preserve">          </w:t>
            </w:r>
            <w:r w:rsidRPr="00F27AB3">
              <w:t>договор купли-продажи жилого помещения – в случае приобретения жилого помещения путем покупки</w:t>
            </w:r>
          </w:p>
          <w:p w:rsidR="00B5593F" w:rsidRPr="00B5593F" w:rsidRDefault="00B5593F" w:rsidP="008A5D0D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F27AB3" w:rsidP="008A5D0D">
            <w:pPr>
              <w:spacing w:line="280" w:lineRule="exact"/>
            </w:pPr>
            <w:r>
              <w:t>Документы, запрашиваемые службой «одно окно» при осуществлении административной процедуры</w:t>
            </w:r>
            <w:r>
              <w:tab/>
            </w:r>
          </w:p>
        </w:tc>
        <w:tc>
          <w:tcPr>
            <w:tcW w:w="10206" w:type="dxa"/>
          </w:tcPr>
          <w:p w:rsidR="00F27AB3" w:rsidRPr="00F27AB3" w:rsidRDefault="00F27AB3" w:rsidP="00F27AB3">
            <w:pPr>
              <w:spacing w:line="280" w:lineRule="exact"/>
            </w:pPr>
            <w:r w:rsidRPr="00F27AB3">
              <w:t>справка о начисленной жилищной квоте</w:t>
            </w:r>
          </w:p>
          <w:p w:rsidR="00F27AB3" w:rsidRPr="00F27AB3" w:rsidRDefault="00F27AB3" w:rsidP="00F27AB3">
            <w:pPr>
              <w:spacing w:line="280" w:lineRule="exact"/>
            </w:pPr>
            <w:r w:rsidRPr="00F27AB3">
              <w:t>справка о состоянии на учете нуждающихся в улучшении жилищных условий</w:t>
            </w:r>
          </w:p>
          <w:p w:rsidR="00F27AB3" w:rsidRPr="00F27AB3" w:rsidRDefault="00F27AB3" w:rsidP="00F27AB3">
            <w:pPr>
              <w:spacing w:line="280" w:lineRule="exact"/>
            </w:pPr>
            <w:r w:rsidRPr="00F27AB3">
              <w:t>справка подразделения банка (юридического лица) о задолженности по возврату кредита (ссуды) на момент обращения гражданина*** – при погашении задолженности по кредитам (ссудам), взятым и использованным для уплаты паевого взноса в 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 жилищном строительстве, приобретения жилья путем покупки</w:t>
            </w:r>
          </w:p>
          <w:p w:rsidR="00F27AB3" w:rsidRPr="00F27AB3" w:rsidRDefault="00F27AB3" w:rsidP="00F27AB3">
            <w:pPr>
              <w:spacing w:line="280" w:lineRule="exact"/>
            </w:pPr>
            <w:r w:rsidRPr="00F27AB3">
              <w:t xml:space="preserve">сведения о дате ввода дома в эксплуатацию – при погашении задолженности по кредитам (ссудам), взятым и использованным для уплаты </w:t>
            </w:r>
            <w:r w:rsidRPr="00F27AB3">
              <w:lastRenderedPageBreak/>
              <w:t>паевого взноса в 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 жилищном строительстве, приобретения жилья путем покупки после ввода дома в эксплуатацию</w:t>
            </w:r>
          </w:p>
          <w:p w:rsidR="00B5593F" w:rsidRDefault="00B5593F" w:rsidP="008A5D0D">
            <w:pPr>
              <w:spacing w:line="280" w:lineRule="exact"/>
            </w:pPr>
            <w:r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8A5D0D">
            <w:pPr>
              <w:spacing w:line="280" w:lineRule="exact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8A5D0D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8A5D0D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8A5D0D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2C7BDF" w:rsidRDefault="00AC1281" w:rsidP="008A5D0D">
            <w:pPr>
              <w:spacing w:line="280" w:lineRule="exact"/>
            </w:pPr>
            <w:r>
              <w:t>1 месяц со дня по дачи заявления</w:t>
            </w:r>
            <w:r w:rsidRPr="002C7BDF"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8A5D0D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AC1281" w:rsidRPr="00A65BB0" w:rsidRDefault="003D46C1" w:rsidP="008A5D0D">
            <w:pPr>
              <w:spacing w:line="280" w:lineRule="exact"/>
            </w:pPr>
            <w:r>
              <w:t>бессрочно</w:t>
            </w:r>
          </w:p>
          <w:p w:rsidR="00B5593F" w:rsidRDefault="00B5593F" w:rsidP="008A5D0D">
            <w:pPr>
              <w:spacing w:line="280" w:lineRule="exact"/>
            </w:pPr>
          </w:p>
          <w:p w:rsidR="00B5593F" w:rsidRPr="00667B9B" w:rsidRDefault="00B5593F" w:rsidP="008A5D0D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16551" w:type="dxa"/>
            <w:gridSpan w:val="2"/>
          </w:tcPr>
          <w:p w:rsidR="00093CC0" w:rsidRDefault="00093CC0" w:rsidP="00093CC0">
            <w:pPr>
              <w:jc w:val="center"/>
            </w:pPr>
            <w:r>
              <w:t>К сведению граждан!</w:t>
            </w:r>
          </w:p>
          <w:p w:rsidR="00093CC0" w:rsidRDefault="00093CC0" w:rsidP="00093CC0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093CC0" w:rsidRDefault="00093CC0" w:rsidP="00093CC0">
            <w:pPr>
              <w:jc w:val="center"/>
            </w:pPr>
            <w:r>
              <w:t>Вы можете обратиться:</w:t>
            </w:r>
          </w:p>
          <w:p w:rsidR="00F27AB3" w:rsidRPr="00F27AB3" w:rsidRDefault="00F27AB3" w:rsidP="00F27AB3">
            <w:r w:rsidRPr="00F27AB3">
              <w:t xml:space="preserve">•  в службу «Одно окно» райисполкома: г. Осиповичи, </w:t>
            </w:r>
            <w:proofErr w:type="spellStart"/>
            <w:r w:rsidRPr="00F27AB3">
              <w:t>ул.Сумченко</w:t>
            </w:r>
            <w:proofErr w:type="spellEnd"/>
            <w:r w:rsidRPr="00F27AB3">
              <w:t>, 33, тел. (802235) 66191, 56998, 56614, 27786, 142</w:t>
            </w:r>
          </w:p>
          <w:p w:rsidR="00F27AB3" w:rsidRPr="00F27AB3" w:rsidRDefault="00F27AB3" w:rsidP="00F27AB3">
            <w:r w:rsidRPr="00F27AB3">
              <w:t>Режим работы: понедельник с 8.00 до 20.00</w:t>
            </w:r>
          </w:p>
          <w:p w:rsidR="00F27AB3" w:rsidRPr="00F27AB3" w:rsidRDefault="00F27AB3" w:rsidP="00F27AB3">
            <w:r w:rsidRPr="00F27AB3">
              <w:t>вторник-пятница с 8.00 до 17.00.</w:t>
            </w:r>
          </w:p>
          <w:p w:rsidR="00B5593F" w:rsidRDefault="00B5593F" w:rsidP="006C1BBA">
            <w:pPr>
              <w:spacing w:line="280" w:lineRule="exact"/>
              <w:jc w:val="center"/>
            </w:pPr>
          </w:p>
        </w:tc>
      </w:tr>
    </w:tbl>
    <w:p w:rsidR="00F27AB3" w:rsidRDefault="00F27AB3" w:rsidP="00F27AB3">
      <w:pPr>
        <w:pStyle w:val="snoski"/>
        <w:spacing w:after="240"/>
      </w:pPr>
      <w: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93CC0"/>
    <w:rsid w:val="000F40E7"/>
    <w:rsid w:val="002072E8"/>
    <w:rsid w:val="00234C18"/>
    <w:rsid w:val="002C7BDF"/>
    <w:rsid w:val="00323B29"/>
    <w:rsid w:val="003540A1"/>
    <w:rsid w:val="00391514"/>
    <w:rsid w:val="003A35FF"/>
    <w:rsid w:val="003D46C1"/>
    <w:rsid w:val="00544889"/>
    <w:rsid w:val="005B035D"/>
    <w:rsid w:val="00667B9B"/>
    <w:rsid w:val="006C1BBA"/>
    <w:rsid w:val="00713CC9"/>
    <w:rsid w:val="007919E8"/>
    <w:rsid w:val="007E0B25"/>
    <w:rsid w:val="00874F11"/>
    <w:rsid w:val="008A5D0D"/>
    <w:rsid w:val="008C3E0D"/>
    <w:rsid w:val="008F6943"/>
    <w:rsid w:val="00912AC6"/>
    <w:rsid w:val="009D4377"/>
    <w:rsid w:val="009F2811"/>
    <w:rsid w:val="00A72018"/>
    <w:rsid w:val="00A84CB5"/>
    <w:rsid w:val="00AC1281"/>
    <w:rsid w:val="00B5593F"/>
    <w:rsid w:val="00BF2789"/>
    <w:rsid w:val="00CE633A"/>
    <w:rsid w:val="00CF07DD"/>
    <w:rsid w:val="00D2350D"/>
    <w:rsid w:val="00D37ED0"/>
    <w:rsid w:val="00DD0F46"/>
    <w:rsid w:val="00DF4C1A"/>
    <w:rsid w:val="00DF797D"/>
    <w:rsid w:val="00E874B7"/>
    <w:rsid w:val="00F02159"/>
    <w:rsid w:val="00F27AB3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CCFB"/>
  <w15:docId w15:val="{8448AF56-8911-4A40-BF68-5B869A85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F27AB3"/>
    <w:rPr>
      <w:rFonts w:cs="Times New Roman"/>
      <w:sz w:val="24"/>
      <w:szCs w:val="24"/>
    </w:rPr>
  </w:style>
  <w:style w:type="paragraph" w:customStyle="1" w:styleId="snoski">
    <w:name w:val="snoski"/>
    <w:basedOn w:val="a"/>
    <w:rsid w:val="00F27AB3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DC27-CC4A-43F9-B304-37C907A5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11</cp:revision>
  <dcterms:created xsi:type="dcterms:W3CDTF">2011-04-07T10:16:00Z</dcterms:created>
  <dcterms:modified xsi:type="dcterms:W3CDTF">2021-11-16T12:33:00Z</dcterms:modified>
</cp:coreProperties>
</file>