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E7" w:rsidRDefault="00ED7BE7" w:rsidP="00ED7BE7">
      <w:pPr>
        <w:spacing w:line="280" w:lineRule="exact"/>
        <w:jc w:val="both"/>
        <w:rPr>
          <w:sz w:val="30"/>
          <w:szCs w:val="30"/>
        </w:rPr>
      </w:pPr>
      <w:r>
        <w:rPr>
          <w:noProof/>
          <w:sz w:val="30"/>
          <w:szCs w:val="30"/>
        </w:rPr>
        <w:drawing>
          <wp:anchor distT="0" distB="0" distL="114300" distR="114300" simplePos="0" relativeHeight="251659264" behindDoc="0" locked="0" layoutInCell="1" allowOverlap="1">
            <wp:simplePos x="0" y="0"/>
            <wp:positionH relativeFrom="column">
              <wp:posOffset>2509370</wp:posOffset>
            </wp:positionH>
            <wp:positionV relativeFrom="paragraph">
              <wp:posOffset>-107247</wp:posOffset>
            </wp:positionV>
            <wp:extent cx="678165" cy="565455"/>
            <wp:effectExtent l="19050" t="0" r="7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grayscl/>
                    </a:blip>
                    <a:srcRect/>
                    <a:stretch>
                      <a:fillRect/>
                    </a:stretch>
                  </pic:blipFill>
                  <pic:spPr bwMode="auto">
                    <a:xfrm>
                      <a:off x="0" y="0"/>
                      <a:ext cx="684855" cy="571034"/>
                    </a:xfrm>
                    <a:prstGeom prst="rect">
                      <a:avLst/>
                    </a:prstGeom>
                    <a:solidFill>
                      <a:srgbClr val="FFFF00"/>
                    </a:solidFill>
                  </pic:spPr>
                </pic:pic>
              </a:graphicData>
            </a:graphic>
          </wp:anchor>
        </w:drawing>
      </w:r>
      <w:r>
        <w:rPr>
          <w:sz w:val="30"/>
          <w:szCs w:val="30"/>
        </w:rPr>
        <w:tab/>
      </w:r>
      <w:r>
        <w:rPr>
          <w:sz w:val="30"/>
          <w:szCs w:val="30"/>
        </w:rPr>
        <w:tab/>
        <w:t xml:space="preserve">      </w:t>
      </w:r>
    </w:p>
    <w:p w:rsidR="00ED7BE7" w:rsidRDefault="00ED7BE7" w:rsidP="00ED7BE7"/>
    <w:tbl>
      <w:tblPr>
        <w:tblStyle w:val="a3"/>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97"/>
        <w:gridCol w:w="4786"/>
      </w:tblGrid>
      <w:tr w:rsidR="00ED7BE7" w:rsidTr="00417CEC">
        <w:tc>
          <w:tcPr>
            <w:tcW w:w="5397" w:type="dxa"/>
          </w:tcPr>
          <w:p w:rsidR="00ED7BE7" w:rsidRPr="005357A8" w:rsidRDefault="00ED7BE7" w:rsidP="00417CEC">
            <w:pPr>
              <w:tabs>
                <w:tab w:val="left" w:pos="6435"/>
              </w:tabs>
              <w:spacing w:line="280" w:lineRule="exact"/>
              <w:jc w:val="center"/>
              <w:rPr>
                <w:lang w:val="be-BY"/>
              </w:rPr>
            </w:pPr>
          </w:p>
          <w:p w:rsidR="00ED7BE7" w:rsidRPr="005357A8" w:rsidRDefault="00ED7BE7" w:rsidP="00417CEC">
            <w:pPr>
              <w:tabs>
                <w:tab w:val="left" w:pos="6435"/>
              </w:tabs>
              <w:spacing w:line="280" w:lineRule="exact"/>
              <w:jc w:val="center"/>
              <w:rPr>
                <w:lang w:val="be-BY"/>
              </w:rPr>
            </w:pPr>
            <w:r w:rsidRPr="005357A8">
              <w:rPr>
                <w:lang w:val="be-BY"/>
              </w:rPr>
              <w:t>АСІПОВІЦКІ РАЕННЫ</w:t>
            </w:r>
          </w:p>
          <w:p w:rsidR="00ED7BE7" w:rsidRPr="005357A8" w:rsidRDefault="00ED7BE7" w:rsidP="00417CEC">
            <w:pPr>
              <w:tabs>
                <w:tab w:val="left" w:pos="6435"/>
              </w:tabs>
              <w:spacing w:line="280" w:lineRule="exact"/>
              <w:jc w:val="center"/>
              <w:rPr>
                <w:lang w:val="be-BY"/>
              </w:rPr>
            </w:pPr>
            <w:r w:rsidRPr="005357A8">
              <w:rPr>
                <w:lang w:val="be-BY"/>
              </w:rPr>
              <w:t xml:space="preserve">САВЕТ ДЭПУТАТАЎ </w:t>
            </w:r>
          </w:p>
          <w:p w:rsidR="00ED7BE7" w:rsidRPr="005357A8" w:rsidRDefault="00ED7BE7" w:rsidP="00417CEC">
            <w:pPr>
              <w:tabs>
                <w:tab w:val="left" w:pos="6435"/>
              </w:tabs>
              <w:spacing w:line="280" w:lineRule="exact"/>
              <w:jc w:val="center"/>
              <w:rPr>
                <w:lang w:val="be-BY"/>
              </w:rPr>
            </w:pPr>
            <w:r w:rsidRPr="005357A8">
              <w:rPr>
                <w:lang w:val="be-BY"/>
              </w:rPr>
              <w:t xml:space="preserve">ДВАЦЦАЦЬ </w:t>
            </w:r>
            <w:r>
              <w:rPr>
                <w:lang w:val="be-BY"/>
              </w:rPr>
              <w:t>СЁМАГА</w:t>
            </w:r>
            <w:r w:rsidRPr="005357A8">
              <w:rPr>
                <w:lang w:val="be-BY"/>
              </w:rPr>
              <w:t xml:space="preserve"> СКЛІКАННЯ</w:t>
            </w:r>
          </w:p>
        </w:tc>
        <w:tc>
          <w:tcPr>
            <w:tcW w:w="4786" w:type="dxa"/>
          </w:tcPr>
          <w:p w:rsidR="00ED7BE7" w:rsidRPr="005357A8" w:rsidRDefault="00ED7BE7" w:rsidP="00417CEC">
            <w:pPr>
              <w:tabs>
                <w:tab w:val="left" w:pos="6435"/>
              </w:tabs>
              <w:spacing w:line="280" w:lineRule="exact"/>
              <w:jc w:val="center"/>
              <w:rPr>
                <w:lang w:val="be-BY"/>
              </w:rPr>
            </w:pPr>
          </w:p>
          <w:p w:rsidR="00ED7BE7" w:rsidRPr="005357A8" w:rsidRDefault="00ED7BE7" w:rsidP="00417CEC">
            <w:pPr>
              <w:tabs>
                <w:tab w:val="left" w:pos="6435"/>
              </w:tabs>
              <w:spacing w:line="280" w:lineRule="exact"/>
              <w:jc w:val="center"/>
            </w:pPr>
            <w:r w:rsidRPr="005357A8">
              <w:t>ОСИПОВИЧСКИЙ РАЙОННЫЙ</w:t>
            </w:r>
          </w:p>
          <w:p w:rsidR="00ED7BE7" w:rsidRPr="005357A8" w:rsidRDefault="00ED7BE7" w:rsidP="00417CEC">
            <w:pPr>
              <w:tabs>
                <w:tab w:val="left" w:pos="6435"/>
              </w:tabs>
              <w:spacing w:line="280" w:lineRule="exact"/>
              <w:jc w:val="center"/>
              <w:rPr>
                <w:lang w:val="be-BY"/>
              </w:rPr>
            </w:pPr>
            <w:r w:rsidRPr="005357A8">
              <w:t>СОВЕТ ДЕПУТАТОВ</w:t>
            </w:r>
          </w:p>
          <w:p w:rsidR="00ED7BE7" w:rsidRPr="005357A8" w:rsidRDefault="00ED7BE7" w:rsidP="00417CEC">
            <w:pPr>
              <w:tabs>
                <w:tab w:val="left" w:pos="6435"/>
              </w:tabs>
              <w:spacing w:line="280" w:lineRule="exact"/>
              <w:jc w:val="center"/>
              <w:rPr>
                <w:lang w:val="be-BY"/>
              </w:rPr>
            </w:pPr>
            <w:r w:rsidRPr="005357A8">
              <w:rPr>
                <w:lang w:val="be-BY"/>
              </w:rPr>
              <w:t xml:space="preserve">ДВАДЦАТЬ </w:t>
            </w:r>
            <w:r>
              <w:rPr>
                <w:lang w:val="be-BY"/>
              </w:rPr>
              <w:t>СЕДЬМОГО</w:t>
            </w:r>
            <w:r w:rsidRPr="005357A8">
              <w:rPr>
                <w:lang w:val="be-BY"/>
              </w:rPr>
              <w:t xml:space="preserve"> СОЗЫВА</w:t>
            </w:r>
          </w:p>
        </w:tc>
      </w:tr>
      <w:tr w:rsidR="00ED7BE7" w:rsidTr="00417CEC">
        <w:tc>
          <w:tcPr>
            <w:tcW w:w="5397" w:type="dxa"/>
            <w:hideMark/>
          </w:tcPr>
          <w:p w:rsidR="00ED7BE7" w:rsidRPr="005357A8" w:rsidRDefault="00ED7BE7" w:rsidP="00417CEC">
            <w:pPr>
              <w:tabs>
                <w:tab w:val="left" w:pos="6435"/>
              </w:tabs>
              <w:spacing w:line="280" w:lineRule="exact"/>
              <w:jc w:val="center"/>
              <w:rPr>
                <w:b/>
                <w:bCs/>
                <w:lang w:val="be-BY"/>
              </w:rPr>
            </w:pPr>
            <w:r w:rsidRPr="005357A8">
              <w:rPr>
                <w:b/>
                <w:bCs/>
                <w:lang w:val="be-BY"/>
              </w:rPr>
              <w:t xml:space="preserve">ДРЫЧЫНСКІ СЕЛЬСКІ </w:t>
            </w:r>
          </w:p>
          <w:p w:rsidR="00ED7BE7" w:rsidRPr="005357A8" w:rsidRDefault="00ED7BE7" w:rsidP="00417CEC">
            <w:pPr>
              <w:tabs>
                <w:tab w:val="left" w:pos="6435"/>
              </w:tabs>
              <w:spacing w:line="280" w:lineRule="exact"/>
              <w:jc w:val="center"/>
              <w:rPr>
                <w:b/>
                <w:bCs/>
                <w:lang w:val="be-BY"/>
              </w:rPr>
            </w:pPr>
            <w:r w:rsidRPr="005357A8">
              <w:rPr>
                <w:b/>
                <w:bCs/>
                <w:lang w:val="be-BY"/>
              </w:rPr>
              <w:t>САВЕТ ДЭПУТАТАЎ</w:t>
            </w:r>
          </w:p>
          <w:p w:rsidR="00ED7BE7" w:rsidRPr="005357A8" w:rsidRDefault="00ED7BE7" w:rsidP="00417CEC">
            <w:pPr>
              <w:tabs>
                <w:tab w:val="left" w:pos="6435"/>
              </w:tabs>
              <w:spacing w:line="280" w:lineRule="exact"/>
              <w:jc w:val="center"/>
              <w:rPr>
                <w:b/>
                <w:bCs/>
                <w:lang w:val="be-BY"/>
              </w:rPr>
            </w:pPr>
            <w:r w:rsidRPr="005357A8">
              <w:rPr>
                <w:b/>
                <w:bCs/>
                <w:lang w:val="be-BY"/>
              </w:rPr>
              <w:t xml:space="preserve">ДВАЦЦАЦЬ </w:t>
            </w:r>
            <w:r w:rsidR="00EE6618">
              <w:rPr>
                <w:b/>
                <w:bCs/>
                <w:lang w:val="be-BY" w:eastAsia="en-US"/>
              </w:rPr>
              <w:t>ВОСЬ</w:t>
            </w:r>
            <w:r w:rsidR="00EE6618" w:rsidRPr="009F2B3D">
              <w:rPr>
                <w:b/>
                <w:bCs/>
                <w:lang w:val="be-BY" w:eastAsia="en-US"/>
              </w:rPr>
              <w:t>МАГА</w:t>
            </w:r>
            <w:r w:rsidRPr="005357A8">
              <w:rPr>
                <w:b/>
                <w:bCs/>
                <w:lang w:val="be-BY"/>
              </w:rPr>
              <w:t xml:space="preserve"> СКЛІКАННЯ</w:t>
            </w:r>
          </w:p>
        </w:tc>
        <w:tc>
          <w:tcPr>
            <w:tcW w:w="4786" w:type="dxa"/>
            <w:hideMark/>
          </w:tcPr>
          <w:p w:rsidR="00ED7BE7" w:rsidRPr="005357A8" w:rsidRDefault="00ED7BE7" w:rsidP="00417CEC">
            <w:pPr>
              <w:tabs>
                <w:tab w:val="left" w:pos="6435"/>
              </w:tabs>
              <w:spacing w:line="280" w:lineRule="exact"/>
              <w:jc w:val="center"/>
              <w:rPr>
                <w:b/>
                <w:bCs/>
              </w:rPr>
            </w:pPr>
            <w:r w:rsidRPr="005357A8">
              <w:rPr>
                <w:b/>
                <w:bCs/>
              </w:rPr>
              <w:t>ДРИЧИНСКИЙ СЕЛЬСКИЙ</w:t>
            </w:r>
          </w:p>
          <w:p w:rsidR="00ED7BE7" w:rsidRPr="005357A8" w:rsidRDefault="00ED7BE7" w:rsidP="00417CEC">
            <w:pPr>
              <w:tabs>
                <w:tab w:val="left" w:pos="6435"/>
              </w:tabs>
              <w:spacing w:line="280" w:lineRule="exact"/>
              <w:jc w:val="center"/>
              <w:rPr>
                <w:b/>
                <w:bCs/>
                <w:lang w:val="be-BY"/>
              </w:rPr>
            </w:pPr>
            <w:r w:rsidRPr="005357A8">
              <w:rPr>
                <w:b/>
                <w:bCs/>
              </w:rPr>
              <w:t xml:space="preserve"> СОВЕТ ДЕПУТАТОВ</w:t>
            </w:r>
          </w:p>
          <w:p w:rsidR="00ED7BE7" w:rsidRPr="005357A8" w:rsidRDefault="00ED7BE7" w:rsidP="00417CEC">
            <w:pPr>
              <w:tabs>
                <w:tab w:val="left" w:pos="6435"/>
              </w:tabs>
              <w:spacing w:line="280" w:lineRule="exact"/>
              <w:jc w:val="center"/>
              <w:rPr>
                <w:b/>
                <w:bCs/>
                <w:lang w:val="be-BY"/>
              </w:rPr>
            </w:pPr>
            <w:r w:rsidRPr="005357A8">
              <w:rPr>
                <w:b/>
                <w:bCs/>
                <w:lang w:val="be-BY"/>
              </w:rPr>
              <w:t xml:space="preserve">ДВАДЦАТЬ </w:t>
            </w:r>
            <w:r w:rsidR="00EE6618">
              <w:rPr>
                <w:b/>
                <w:bCs/>
                <w:lang w:val="be-BY" w:eastAsia="en-US"/>
              </w:rPr>
              <w:t>ВОС</w:t>
            </w:r>
            <w:r w:rsidR="00EE6618" w:rsidRPr="009F2B3D">
              <w:rPr>
                <w:b/>
                <w:bCs/>
                <w:lang w:val="be-BY" w:eastAsia="en-US"/>
              </w:rPr>
              <w:t>ЬМОГО</w:t>
            </w:r>
            <w:r w:rsidRPr="005357A8">
              <w:rPr>
                <w:b/>
                <w:bCs/>
                <w:lang w:val="be-BY"/>
              </w:rPr>
              <w:t xml:space="preserve"> СОЗЫВА</w:t>
            </w:r>
          </w:p>
        </w:tc>
      </w:tr>
      <w:tr w:rsidR="00ED7BE7" w:rsidTr="00417CEC">
        <w:tc>
          <w:tcPr>
            <w:tcW w:w="5397" w:type="dxa"/>
          </w:tcPr>
          <w:p w:rsidR="00ED7BE7" w:rsidRDefault="00ED7BE7" w:rsidP="00417CEC">
            <w:pPr>
              <w:tabs>
                <w:tab w:val="left" w:pos="6435"/>
              </w:tabs>
              <w:spacing w:line="280" w:lineRule="exact"/>
              <w:jc w:val="center"/>
              <w:rPr>
                <w:sz w:val="28"/>
                <w:szCs w:val="28"/>
              </w:rPr>
            </w:pPr>
          </w:p>
          <w:p w:rsidR="00ED7BE7" w:rsidRDefault="00ED7BE7" w:rsidP="00417CEC">
            <w:pPr>
              <w:tabs>
                <w:tab w:val="left" w:pos="6435"/>
              </w:tabs>
              <w:spacing w:line="280" w:lineRule="exact"/>
              <w:jc w:val="center"/>
              <w:rPr>
                <w:b/>
                <w:bCs/>
                <w:sz w:val="28"/>
                <w:szCs w:val="28"/>
                <w:lang w:val="be-BY"/>
              </w:rPr>
            </w:pPr>
            <w:r>
              <w:rPr>
                <w:b/>
                <w:bCs/>
                <w:sz w:val="28"/>
                <w:szCs w:val="28"/>
                <w:lang w:val="be-BY"/>
              </w:rPr>
              <w:t>РАШЭННЕ</w:t>
            </w:r>
          </w:p>
        </w:tc>
        <w:tc>
          <w:tcPr>
            <w:tcW w:w="4786" w:type="dxa"/>
          </w:tcPr>
          <w:p w:rsidR="00ED7BE7" w:rsidRDefault="00ED7BE7" w:rsidP="00417CEC">
            <w:pPr>
              <w:tabs>
                <w:tab w:val="left" w:pos="6435"/>
              </w:tabs>
              <w:spacing w:line="280" w:lineRule="exact"/>
              <w:jc w:val="center"/>
              <w:rPr>
                <w:sz w:val="28"/>
                <w:szCs w:val="28"/>
              </w:rPr>
            </w:pPr>
          </w:p>
          <w:p w:rsidR="00ED7BE7" w:rsidRDefault="00ED7BE7" w:rsidP="00417CEC">
            <w:pPr>
              <w:tabs>
                <w:tab w:val="left" w:pos="6435"/>
              </w:tabs>
              <w:spacing w:line="280" w:lineRule="exact"/>
              <w:jc w:val="center"/>
              <w:rPr>
                <w:b/>
                <w:bCs/>
                <w:sz w:val="28"/>
                <w:szCs w:val="28"/>
                <w:lang w:val="be-BY"/>
              </w:rPr>
            </w:pPr>
            <w:r>
              <w:rPr>
                <w:b/>
                <w:bCs/>
                <w:sz w:val="28"/>
                <w:szCs w:val="28"/>
              </w:rPr>
              <w:t>РЕШЕНИЕ</w:t>
            </w:r>
          </w:p>
          <w:p w:rsidR="00ED7BE7" w:rsidRDefault="00ED7BE7" w:rsidP="00417CEC">
            <w:pPr>
              <w:tabs>
                <w:tab w:val="left" w:pos="6435"/>
              </w:tabs>
              <w:spacing w:line="280" w:lineRule="exact"/>
              <w:jc w:val="center"/>
              <w:rPr>
                <w:sz w:val="28"/>
                <w:szCs w:val="28"/>
                <w:lang w:val="be-BY"/>
              </w:rPr>
            </w:pPr>
          </w:p>
        </w:tc>
      </w:tr>
      <w:tr w:rsidR="003B5069" w:rsidRPr="003B5069" w:rsidTr="00417CEC">
        <w:tc>
          <w:tcPr>
            <w:tcW w:w="5397" w:type="dxa"/>
            <w:hideMark/>
          </w:tcPr>
          <w:p w:rsidR="00ED7BE7" w:rsidRPr="00514ECF" w:rsidRDefault="00F42CC1" w:rsidP="003B5069">
            <w:pPr>
              <w:tabs>
                <w:tab w:val="left" w:pos="6435"/>
              </w:tabs>
              <w:spacing w:line="280" w:lineRule="exact"/>
              <w:jc w:val="both"/>
              <w:rPr>
                <w:sz w:val="28"/>
                <w:szCs w:val="28"/>
                <w:lang w:val="be-BY"/>
              </w:rPr>
            </w:pPr>
            <w:r w:rsidRPr="00514ECF">
              <w:rPr>
                <w:sz w:val="28"/>
                <w:szCs w:val="28"/>
              </w:rPr>
              <w:t xml:space="preserve">       2</w:t>
            </w:r>
            <w:r w:rsidR="003B5069">
              <w:rPr>
                <w:sz w:val="28"/>
                <w:szCs w:val="28"/>
              </w:rPr>
              <w:t>6</w:t>
            </w:r>
            <w:r w:rsidRPr="00514ECF">
              <w:rPr>
                <w:sz w:val="28"/>
                <w:szCs w:val="28"/>
              </w:rPr>
              <w:t xml:space="preserve"> марта</w:t>
            </w:r>
            <w:r w:rsidRPr="00514ECF">
              <w:rPr>
                <w:sz w:val="30"/>
                <w:szCs w:val="30"/>
              </w:rPr>
              <w:t xml:space="preserve"> 202</w:t>
            </w:r>
            <w:r w:rsidR="003B5069">
              <w:rPr>
                <w:sz w:val="30"/>
                <w:szCs w:val="30"/>
              </w:rPr>
              <w:t>1</w:t>
            </w:r>
            <w:r w:rsidRPr="00514ECF">
              <w:rPr>
                <w:sz w:val="30"/>
                <w:szCs w:val="30"/>
              </w:rPr>
              <w:t xml:space="preserve"> г.  № </w:t>
            </w:r>
            <w:r w:rsidR="003B5069">
              <w:rPr>
                <w:sz w:val="30"/>
                <w:szCs w:val="30"/>
              </w:rPr>
              <w:t>21</w:t>
            </w:r>
            <w:r w:rsidR="009E1D20" w:rsidRPr="00514ECF">
              <w:rPr>
                <w:sz w:val="30"/>
                <w:szCs w:val="30"/>
              </w:rPr>
              <w:t>-1</w:t>
            </w:r>
          </w:p>
        </w:tc>
        <w:tc>
          <w:tcPr>
            <w:tcW w:w="4786" w:type="dxa"/>
          </w:tcPr>
          <w:p w:rsidR="00ED7BE7" w:rsidRPr="003B5069" w:rsidRDefault="003950C0" w:rsidP="00417CEC">
            <w:pPr>
              <w:tabs>
                <w:tab w:val="left" w:pos="6435"/>
              </w:tabs>
              <w:spacing w:line="280" w:lineRule="exact"/>
              <w:jc w:val="center"/>
              <w:rPr>
                <w:sz w:val="28"/>
                <w:szCs w:val="28"/>
                <w:lang w:val="be-BY"/>
              </w:rPr>
            </w:pPr>
            <w:r w:rsidRPr="00135E29">
              <w:rPr>
                <w:color w:val="FFFFFF" w:themeColor="background1"/>
                <w:sz w:val="28"/>
                <w:szCs w:val="28"/>
                <w:lang w:val="be-BY"/>
              </w:rPr>
              <w:t>ПРОЕКТ</w:t>
            </w:r>
          </w:p>
        </w:tc>
      </w:tr>
      <w:tr w:rsidR="00ED7BE7" w:rsidTr="00417CEC">
        <w:tc>
          <w:tcPr>
            <w:tcW w:w="5397" w:type="dxa"/>
            <w:hideMark/>
          </w:tcPr>
          <w:p w:rsidR="00ED7BE7" w:rsidRPr="007B1FE1" w:rsidRDefault="00ED7BE7" w:rsidP="00417CEC">
            <w:pPr>
              <w:tabs>
                <w:tab w:val="left" w:pos="6435"/>
              </w:tabs>
              <w:spacing w:line="280" w:lineRule="exact"/>
              <w:jc w:val="center"/>
              <w:rPr>
                <w:sz w:val="20"/>
                <w:szCs w:val="20"/>
                <w:lang w:val="be-BY"/>
              </w:rPr>
            </w:pPr>
          </w:p>
          <w:p w:rsidR="00ED7BE7" w:rsidRPr="007B1FE1" w:rsidRDefault="00ED7BE7" w:rsidP="00417CEC">
            <w:pPr>
              <w:tabs>
                <w:tab w:val="left" w:pos="6435"/>
              </w:tabs>
              <w:spacing w:line="280" w:lineRule="exact"/>
              <w:jc w:val="center"/>
              <w:rPr>
                <w:sz w:val="20"/>
                <w:szCs w:val="20"/>
                <w:lang w:val="be-BY"/>
              </w:rPr>
            </w:pPr>
            <w:r w:rsidRPr="007B1FE1">
              <w:rPr>
                <w:sz w:val="20"/>
                <w:szCs w:val="20"/>
                <w:lang w:val="be-BY"/>
              </w:rPr>
              <w:t>аг. Дрычын</w:t>
            </w:r>
          </w:p>
        </w:tc>
        <w:tc>
          <w:tcPr>
            <w:tcW w:w="4786" w:type="dxa"/>
            <w:hideMark/>
          </w:tcPr>
          <w:p w:rsidR="00ED7BE7" w:rsidRPr="007B1FE1" w:rsidRDefault="00ED7BE7" w:rsidP="00417CEC">
            <w:pPr>
              <w:tabs>
                <w:tab w:val="left" w:pos="6435"/>
              </w:tabs>
              <w:spacing w:line="280" w:lineRule="exact"/>
              <w:jc w:val="center"/>
              <w:rPr>
                <w:sz w:val="20"/>
                <w:szCs w:val="20"/>
              </w:rPr>
            </w:pPr>
          </w:p>
          <w:p w:rsidR="00ED7BE7" w:rsidRPr="007B1FE1" w:rsidRDefault="00ED7BE7" w:rsidP="00417CEC">
            <w:pPr>
              <w:tabs>
                <w:tab w:val="left" w:pos="6435"/>
              </w:tabs>
              <w:spacing w:line="280" w:lineRule="exact"/>
              <w:jc w:val="center"/>
              <w:rPr>
                <w:sz w:val="20"/>
                <w:szCs w:val="20"/>
              </w:rPr>
            </w:pPr>
            <w:r w:rsidRPr="007B1FE1">
              <w:rPr>
                <w:sz w:val="20"/>
                <w:szCs w:val="20"/>
              </w:rPr>
              <w:t>аг. Дричин</w:t>
            </w:r>
          </w:p>
        </w:tc>
      </w:tr>
    </w:tbl>
    <w:p w:rsidR="00ED7BE7" w:rsidRDefault="00ED7BE7" w:rsidP="00ED7BE7">
      <w:pPr>
        <w:spacing w:line="280" w:lineRule="exact"/>
        <w:rPr>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003895" w:rsidTr="00003895">
        <w:tc>
          <w:tcPr>
            <w:tcW w:w="5211" w:type="dxa"/>
          </w:tcPr>
          <w:p w:rsidR="00003895" w:rsidRDefault="00003895" w:rsidP="00003895">
            <w:pPr>
              <w:spacing w:line="280" w:lineRule="exact"/>
              <w:jc w:val="both"/>
              <w:rPr>
                <w:sz w:val="30"/>
                <w:szCs w:val="30"/>
              </w:rPr>
            </w:pPr>
            <w:r>
              <w:rPr>
                <w:sz w:val="30"/>
                <w:szCs w:val="30"/>
              </w:rPr>
              <w:t xml:space="preserve">Об    отчете    Дричинского   сельского </w:t>
            </w:r>
          </w:p>
          <w:p w:rsidR="00003895" w:rsidRDefault="00003895" w:rsidP="003B5069">
            <w:pPr>
              <w:spacing w:line="280" w:lineRule="exact"/>
              <w:jc w:val="both"/>
              <w:rPr>
                <w:sz w:val="30"/>
                <w:szCs w:val="30"/>
              </w:rPr>
            </w:pPr>
            <w:r>
              <w:rPr>
                <w:sz w:val="30"/>
                <w:szCs w:val="30"/>
              </w:rPr>
              <w:t>исполнительного комитета по социально-экономичес</w:t>
            </w:r>
            <w:r w:rsidR="00EE6618">
              <w:rPr>
                <w:sz w:val="30"/>
                <w:szCs w:val="30"/>
              </w:rPr>
              <w:t>кому развитию сельсовета в  20</w:t>
            </w:r>
            <w:r w:rsidR="003B5069">
              <w:rPr>
                <w:sz w:val="30"/>
                <w:szCs w:val="30"/>
              </w:rPr>
              <w:t>20</w:t>
            </w:r>
            <w:r>
              <w:rPr>
                <w:sz w:val="30"/>
                <w:szCs w:val="30"/>
              </w:rPr>
              <w:t xml:space="preserve"> г.</w:t>
            </w:r>
          </w:p>
        </w:tc>
      </w:tr>
    </w:tbl>
    <w:p w:rsidR="00003895" w:rsidRDefault="00003895" w:rsidP="00ED7BE7">
      <w:pPr>
        <w:spacing w:line="280" w:lineRule="exact"/>
        <w:rPr>
          <w:sz w:val="30"/>
          <w:szCs w:val="30"/>
        </w:rPr>
      </w:pPr>
    </w:p>
    <w:p w:rsidR="00ED7BE7" w:rsidRDefault="00ED7BE7" w:rsidP="00ED7BE7">
      <w:pPr>
        <w:jc w:val="both"/>
        <w:rPr>
          <w:sz w:val="30"/>
          <w:szCs w:val="30"/>
        </w:rPr>
      </w:pPr>
    </w:p>
    <w:p w:rsidR="00ED7BE7" w:rsidRDefault="00ED7BE7" w:rsidP="00D53E2B">
      <w:pPr>
        <w:ind w:firstLine="708"/>
        <w:jc w:val="both"/>
        <w:rPr>
          <w:sz w:val="30"/>
          <w:szCs w:val="30"/>
        </w:rPr>
      </w:pPr>
      <w:r>
        <w:rPr>
          <w:sz w:val="30"/>
          <w:szCs w:val="30"/>
        </w:rPr>
        <w:t>Заслушав доклад председателя Дричинского сельского исполнительного комитета Еромова Н.Е. по социально- экономическому развитию сельсовета в 20</w:t>
      </w:r>
      <w:r w:rsidR="003B5069">
        <w:rPr>
          <w:sz w:val="30"/>
          <w:szCs w:val="30"/>
        </w:rPr>
        <w:t>20</w:t>
      </w:r>
      <w:r>
        <w:rPr>
          <w:sz w:val="30"/>
          <w:szCs w:val="30"/>
        </w:rPr>
        <w:t xml:space="preserve"> году,  Дричинский сельский Совет депутатов отмечает, что деятельность </w:t>
      </w:r>
      <w:proofErr w:type="spellStart"/>
      <w:r>
        <w:rPr>
          <w:sz w:val="30"/>
          <w:szCs w:val="30"/>
        </w:rPr>
        <w:t>сельисполкома</w:t>
      </w:r>
      <w:proofErr w:type="spellEnd"/>
      <w:r>
        <w:rPr>
          <w:sz w:val="30"/>
          <w:szCs w:val="30"/>
        </w:rPr>
        <w:t xml:space="preserve"> в 20</w:t>
      </w:r>
      <w:r w:rsidR="003B5069">
        <w:rPr>
          <w:sz w:val="30"/>
          <w:szCs w:val="30"/>
        </w:rPr>
        <w:t>20</w:t>
      </w:r>
      <w:r>
        <w:rPr>
          <w:sz w:val="30"/>
          <w:szCs w:val="30"/>
        </w:rPr>
        <w:t xml:space="preserve"> году была направлена на решение задач, касающихся благоустройства территории сельс</w:t>
      </w:r>
      <w:r w:rsidR="002650A3">
        <w:rPr>
          <w:sz w:val="30"/>
          <w:szCs w:val="30"/>
        </w:rPr>
        <w:t>овета</w:t>
      </w:r>
      <w:r>
        <w:rPr>
          <w:sz w:val="30"/>
          <w:szCs w:val="30"/>
        </w:rPr>
        <w:t>, а также  на выполнение показателей прогноза социально-экономического развития подведомственной территории.</w:t>
      </w:r>
    </w:p>
    <w:p w:rsidR="003B5069" w:rsidRPr="00E34BDF" w:rsidRDefault="003B5069" w:rsidP="003B5069">
      <w:pPr>
        <w:tabs>
          <w:tab w:val="left" w:pos="860"/>
        </w:tabs>
        <w:ind w:firstLine="709"/>
        <w:jc w:val="both"/>
        <w:rPr>
          <w:sz w:val="30"/>
          <w:szCs w:val="30"/>
        </w:rPr>
      </w:pPr>
      <w:r>
        <w:rPr>
          <w:sz w:val="30"/>
          <w:szCs w:val="30"/>
        </w:rPr>
        <w:t>За 2020</w:t>
      </w:r>
      <w:r w:rsidRPr="00C97B59">
        <w:rPr>
          <w:sz w:val="30"/>
          <w:szCs w:val="30"/>
        </w:rPr>
        <w:t xml:space="preserve"> год проведено обследование</w:t>
      </w:r>
      <w:r w:rsidRPr="00ED3BC9">
        <w:rPr>
          <w:sz w:val="30"/>
          <w:szCs w:val="30"/>
        </w:rPr>
        <w:t xml:space="preserve"> </w:t>
      </w:r>
      <w:r w:rsidRPr="00637B18">
        <w:rPr>
          <w:sz w:val="30"/>
          <w:szCs w:val="30"/>
        </w:rPr>
        <w:t>60</w:t>
      </w:r>
      <w:r>
        <w:rPr>
          <w:sz w:val="30"/>
          <w:szCs w:val="30"/>
        </w:rPr>
        <w:t xml:space="preserve">7 </w:t>
      </w:r>
      <w:r w:rsidRPr="00ED3BC9">
        <w:rPr>
          <w:sz w:val="30"/>
          <w:szCs w:val="30"/>
        </w:rPr>
        <w:t xml:space="preserve">домовладений, </w:t>
      </w:r>
      <w:r>
        <w:rPr>
          <w:sz w:val="30"/>
          <w:szCs w:val="30"/>
        </w:rPr>
        <w:t>выписано 5</w:t>
      </w:r>
      <w:r w:rsidRPr="00ED3BC9">
        <w:rPr>
          <w:sz w:val="30"/>
          <w:szCs w:val="30"/>
        </w:rPr>
        <w:t xml:space="preserve"> предписаний, </w:t>
      </w:r>
      <w:r>
        <w:rPr>
          <w:sz w:val="30"/>
          <w:szCs w:val="30"/>
        </w:rPr>
        <w:t>из них выполнено 5</w:t>
      </w:r>
      <w:r w:rsidRPr="00C97B59">
        <w:rPr>
          <w:sz w:val="30"/>
          <w:szCs w:val="30"/>
        </w:rPr>
        <w:t xml:space="preserve">, </w:t>
      </w:r>
      <w:r w:rsidRPr="007816DA">
        <w:rPr>
          <w:sz w:val="30"/>
          <w:szCs w:val="30"/>
        </w:rPr>
        <w:t xml:space="preserve">ликвидировано </w:t>
      </w:r>
      <w:r>
        <w:rPr>
          <w:sz w:val="30"/>
          <w:szCs w:val="30"/>
        </w:rPr>
        <w:t xml:space="preserve">несанкционированных свалок – 57 шт. (285 </w:t>
      </w:r>
      <w:proofErr w:type="spellStart"/>
      <w:r>
        <w:rPr>
          <w:sz w:val="30"/>
          <w:szCs w:val="30"/>
        </w:rPr>
        <w:t>м</w:t>
      </w:r>
      <w:proofErr w:type="gramStart"/>
      <w:r>
        <w:rPr>
          <w:sz w:val="30"/>
          <w:szCs w:val="30"/>
        </w:rPr>
        <w:t>.к</w:t>
      </w:r>
      <w:proofErr w:type="gramEnd"/>
      <w:r>
        <w:rPr>
          <w:sz w:val="30"/>
          <w:szCs w:val="30"/>
        </w:rPr>
        <w:t>уб</w:t>
      </w:r>
      <w:proofErr w:type="spellEnd"/>
      <w:r>
        <w:rPr>
          <w:sz w:val="30"/>
          <w:szCs w:val="30"/>
        </w:rPr>
        <w:t>.), снесено заборов - 6</w:t>
      </w:r>
      <w:r w:rsidRPr="007816DA">
        <w:rPr>
          <w:sz w:val="30"/>
          <w:szCs w:val="30"/>
        </w:rPr>
        <w:t xml:space="preserve">0 </w:t>
      </w:r>
      <w:r w:rsidRPr="00C97B59">
        <w:rPr>
          <w:color w:val="000000"/>
          <w:kern w:val="28"/>
          <w:sz w:val="30"/>
          <w:szCs w:val="30"/>
        </w:rPr>
        <w:t>метров ветхих заборов</w:t>
      </w:r>
      <w:r>
        <w:rPr>
          <w:sz w:val="30"/>
          <w:szCs w:val="30"/>
        </w:rPr>
        <w:t>, отремонтировано заборов  - 6</w:t>
      </w:r>
      <w:r w:rsidRPr="007816DA">
        <w:rPr>
          <w:sz w:val="30"/>
          <w:szCs w:val="30"/>
        </w:rPr>
        <w:t xml:space="preserve">0 </w:t>
      </w:r>
      <w:r w:rsidRPr="00C97B59">
        <w:rPr>
          <w:color w:val="000000"/>
          <w:kern w:val="28"/>
          <w:sz w:val="30"/>
          <w:szCs w:val="30"/>
        </w:rPr>
        <w:t>метров</w:t>
      </w:r>
      <w:r>
        <w:rPr>
          <w:sz w:val="30"/>
          <w:szCs w:val="30"/>
        </w:rPr>
        <w:t>, посажено деревьев 188</w:t>
      </w:r>
      <w:r w:rsidRPr="007816DA">
        <w:rPr>
          <w:sz w:val="30"/>
          <w:szCs w:val="30"/>
        </w:rPr>
        <w:t xml:space="preserve"> шт</w:t>
      </w:r>
      <w:r>
        <w:rPr>
          <w:sz w:val="30"/>
          <w:szCs w:val="30"/>
        </w:rPr>
        <w:t>ук, выпилено аварийных деревьев 34</w:t>
      </w:r>
      <w:r w:rsidRPr="007816DA">
        <w:rPr>
          <w:sz w:val="30"/>
          <w:szCs w:val="30"/>
        </w:rPr>
        <w:t xml:space="preserve"> шт</w:t>
      </w:r>
      <w:r>
        <w:rPr>
          <w:sz w:val="30"/>
          <w:szCs w:val="30"/>
        </w:rPr>
        <w:t xml:space="preserve">ук, </w:t>
      </w:r>
      <w:r w:rsidRPr="002E6471">
        <w:rPr>
          <w:color w:val="000000"/>
          <w:kern w:val="28"/>
          <w:sz w:val="30"/>
          <w:szCs w:val="30"/>
        </w:rPr>
        <w:t xml:space="preserve">освоено всего финансовых средств на благоустройство </w:t>
      </w:r>
      <w:r w:rsidRPr="00637B18">
        <w:rPr>
          <w:sz w:val="30"/>
          <w:szCs w:val="30"/>
        </w:rPr>
        <w:t>12</w:t>
      </w:r>
      <w:r>
        <w:rPr>
          <w:sz w:val="30"/>
          <w:szCs w:val="30"/>
        </w:rPr>
        <w:t xml:space="preserve"> тысяч 823 рубля.</w:t>
      </w:r>
    </w:p>
    <w:p w:rsidR="003B5069" w:rsidRPr="00FC06E2" w:rsidRDefault="003B5069" w:rsidP="003B5069">
      <w:pPr>
        <w:tabs>
          <w:tab w:val="left" w:pos="5805"/>
        </w:tabs>
        <w:ind w:firstLine="703"/>
        <w:contextualSpacing/>
        <w:jc w:val="both"/>
        <w:rPr>
          <w:sz w:val="30"/>
          <w:szCs w:val="30"/>
        </w:rPr>
      </w:pPr>
      <w:r w:rsidRPr="00FC06E2">
        <w:rPr>
          <w:sz w:val="30"/>
          <w:szCs w:val="30"/>
        </w:rPr>
        <w:t>С 2012</w:t>
      </w:r>
      <w:r>
        <w:rPr>
          <w:sz w:val="30"/>
          <w:szCs w:val="30"/>
        </w:rPr>
        <w:t xml:space="preserve"> года</w:t>
      </w:r>
      <w:r w:rsidRPr="00FC06E2">
        <w:rPr>
          <w:sz w:val="30"/>
          <w:szCs w:val="30"/>
        </w:rPr>
        <w:t xml:space="preserve"> по 2017 год снесено </w:t>
      </w:r>
      <w:r>
        <w:rPr>
          <w:sz w:val="30"/>
          <w:szCs w:val="30"/>
        </w:rPr>
        <w:t xml:space="preserve">53 </w:t>
      </w:r>
      <w:r w:rsidRPr="00FC06E2">
        <w:rPr>
          <w:sz w:val="30"/>
          <w:szCs w:val="30"/>
        </w:rPr>
        <w:t>пустующих домовладений, в том числе за 201</w:t>
      </w:r>
      <w:r>
        <w:rPr>
          <w:sz w:val="30"/>
          <w:szCs w:val="30"/>
        </w:rPr>
        <w:t>8</w:t>
      </w:r>
      <w:r w:rsidRPr="00FC06E2">
        <w:rPr>
          <w:sz w:val="30"/>
          <w:szCs w:val="30"/>
        </w:rPr>
        <w:t xml:space="preserve"> год -</w:t>
      </w:r>
      <w:r>
        <w:rPr>
          <w:sz w:val="30"/>
          <w:szCs w:val="30"/>
        </w:rPr>
        <w:t>1, 2019 г.- 2, 2020 г.- 1.</w:t>
      </w:r>
      <w:r w:rsidRPr="00FC06E2">
        <w:rPr>
          <w:sz w:val="30"/>
          <w:szCs w:val="30"/>
        </w:rPr>
        <w:t xml:space="preserve"> Благоустроена территория 3 из 5 гражданских кладбищ, выполнена  замена и  покраска ограждений. </w:t>
      </w:r>
    </w:p>
    <w:p w:rsidR="003B5069" w:rsidRDefault="003B5069" w:rsidP="003B5069">
      <w:pPr>
        <w:tabs>
          <w:tab w:val="left" w:pos="5805"/>
        </w:tabs>
        <w:ind w:firstLine="703"/>
        <w:contextualSpacing/>
        <w:jc w:val="both"/>
        <w:rPr>
          <w:sz w:val="30"/>
          <w:szCs w:val="30"/>
        </w:rPr>
      </w:pPr>
      <w:r w:rsidRPr="00FC06E2">
        <w:rPr>
          <w:sz w:val="30"/>
          <w:szCs w:val="30"/>
        </w:rPr>
        <w:t>Благоустроено</w:t>
      </w:r>
      <w:r>
        <w:rPr>
          <w:sz w:val="30"/>
          <w:szCs w:val="30"/>
        </w:rPr>
        <w:t xml:space="preserve"> 9 из 10 памятников и воинских захоронений. Выполнен ремонт и покраска мемориальных плит и ограждений на мемориальном комплексе</w:t>
      </w:r>
      <w:r w:rsidR="00493CD7">
        <w:rPr>
          <w:sz w:val="30"/>
          <w:szCs w:val="30"/>
        </w:rPr>
        <w:t xml:space="preserve"> д. Моисеевичи и памятнике </w:t>
      </w:r>
      <w:proofErr w:type="gramStart"/>
      <w:r w:rsidR="00493CD7">
        <w:rPr>
          <w:sz w:val="30"/>
          <w:szCs w:val="30"/>
        </w:rPr>
        <w:t xml:space="preserve">в </w:t>
      </w:r>
      <w:proofErr w:type="spellStart"/>
      <w:r w:rsidR="00493CD7">
        <w:rPr>
          <w:sz w:val="30"/>
          <w:szCs w:val="30"/>
        </w:rPr>
        <w:t>аг</w:t>
      </w:r>
      <w:proofErr w:type="spellEnd"/>
      <w:proofErr w:type="gramEnd"/>
      <w:r w:rsidR="00493CD7">
        <w:rPr>
          <w:sz w:val="30"/>
          <w:szCs w:val="30"/>
        </w:rPr>
        <w:t xml:space="preserve">. </w:t>
      </w:r>
      <w:proofErr w:type="spellStart"/>
      <w:r w:rsidR="00493CD7">
        <w:rPr>
          <w:sz w:val="30"/>
          <w:szCs w:val="30"/>
        </w:rPr>
        <w:t>Дричин</w:t>
      </w:r>
      <w:proofErr w:type="spellEnd"/>
      <w:r w:rsidR="00493CD7">
        <w:rPr>
          <w:sz w:val="30"/>
          <w:szCs w:val="30"/>
        </w:rPr>
        <w:t xml:space="preserve">, </w:t>
      </w:r>
      <w:proofErr w:type="spellStart"/>
      <w:r>
        <w:rPr>
          <w:sz w:val="30"/>
          <w:szCs w:val="30"/>
        </w:rPr>
        <w:t>аг</w:t>
      </w:r>
      <w:proofErr w:type="spellEnd"/>
      <w:r>
        <w:rPr>
          <w:sz w:val="30"/>
          <w:szCs w:val="30"/>
        </w:rPr>
        <w:t xml:space="preserve">. Великий Бор. </w:t>
      </w:r>
    </w:p>
    <w:p w:rsidR="003B5069" w:rsidRDefault="003B5069" w:rsidP="003B5069">
      <w:pPr>
        <w:ind w:firstLine="708"/>
        <w:jc w:val="both"/>
        <w:rPr>
          <w:sz w:val="30"/>
          <w:szCs w:val="30"/>
        </w:rPr>
      </w:pPr>
      <w:r>
        <w:rPr>
          <w:sz w:val="30"/>
          <w:szCs w:val="30"/>
        </w:rPr>
        <w:t>Минус к прошлому году показатели по  развитие личных подсобных хозяй</w:t>
      </w:r>
      <w:proofErr w:type="gramStart"/>
      <w:r>
        <w:rPr>
          <w:sz w:val="30"/>
          <w:szCs w:val="30"/>
        </w:rPr>
        <w:t>ств гр</w:t>
      </w:r>
      <w:proofErr w:type="gramEnd"/>
      <w:r>
        <w:rPr>
          <w:sz w:val="30"/>
          <w:szCs w:val="30"/>
        </w:rPr>
        <w:t>аждан. На 01.01.2020 года в личных подсобных хозяй</w:t>
      </w:r>
      <w:proofErr w:type="gramStart"/>
      <w:r>
        <w:rPr>
          <w:sz w:val="30"/>
          <w:szCs w:val="30"/>
        </w:rPr>
        <w:t>ств гр</w:t>
      </w:r>
      <w:proofErr w:type="gramEnd"/>
      <w:r>
        <w:rPr>
          <w:sz w:val="30"/>
          <w:szCs w:val="30"/>
        </w:rPr>
        <w:t xml:space="preserve">аждан насчитывается </w:t>
      </w:r>
      <w:r w:rsidRPr="00637B18">
        <w:rPr>
          <w:sz w:val="30"/>
          <w:szCs w:val="30"/>
        </w:rPr>
        <w:t>23</w:t>
      </w:r>
      <w:r>
        <w:rPr>
          <w:sz w:val="30"/>
          <w:szCs w:val="30"/>
        </w:rPr>
        <w:t xml:space="preserve"> коров, что составляет минус к прошлому году на 3 коров, на  01.01. 2021 насчитывается 20 головы коров.</w:t>
      </w:r>
    </w:p>
    <w:p w:rsidR="003B5069" w:rsidRDefault="003B5069" w:rsidP="003B5069">
      <w:pPr>
        <w:ind w:firstLine="709"/>
        <w:jc w:val="both"/>
        <w:rPr>
          <w:sz w:val="30"/>
          <w:szCs w:val="30"/>
        </w:rPr>
      </w:pPr>
      <w:r w:rsidRPr="00CA2029">
        <w:rPr>
          <w:sz w:val="30"/>
          <w:szCs w:val="30"/>
        </w:rPr>
        <w:t xml:space="preserve">На территории сельсовета работают три магазина </w:t>
      </w:r>
      <w:proofErr w:type="spellStart"/>
      <w:r>
        <w:rPr>
          <w:sz w:val="30"/>
          <w:szCs w:val="30"/>
        </w:rPr>
        <w:t>Глусского</w:t>
      </w:r>
      <w:proofErr w:type="spellEnd"/>
      <w:r>
        <w:rPr>
          <w:sz w:val="30"/>
          <w:szCs w:val="30"/>
        </w:rPr>
        <w:t xml:space="preserve"> </w:t>
      </w:r>
      <w:proofErr w:type="spellStart"/>
      <w:r>
        <w:rPr>
          <w:sz w:val="30"/>
          <w:szCs w:val="30"/>
        </w:rPr>
        <w:t>райпо</w:t>
      </w:r>
      <w:proofErr w:type="spellEnd"/>
      <w:r w:rsidRPr="00CA2029">
        <w:rPr>
          <w:sz w:val="30"/>
          <w:szCs w:val="30"/>
        </w:rPr>
        <w:t xml:space="preserve"> в  населенных пунктах </w:t>
      </w:r>
      <w:proofErr w:type="spellStart"/>
      <w:r w:rsidRPr="00CA2029">
        <w:rPr>
          <w:sz w:val="30"/>
          <w:szCs w:val="30"/>
        </w:rPr>
        <w:t>аг</w:t>
      </w:r>
      <w:proofErr w:type="spellEnd"/>
      <w:r w:rsidRPr="00CA2029">
        <w:rPr>
          <w:sz w:val="30"/>
          <w:szCs w:val="30"/>
        </w:rPr>
        <w:t xml:space="preserve">. Великий Бор, </w:t>
      </w:r>
      <w:proofErr w:type="spellStart"/>
      <w:r w:rsidRPr="00CA2029">
        <w:rPr>
          <w:sz w:val="30"/>
          <w:szCs w:val="30"/>
        </w:rPr>
        <w:t>аг</w:t>
      </w:r>
      <w:proofErr w:type="gramStart"/>
      <w:r w:rsidRPr="00CA2029">
        <w:rPr>
          <w:sz w:val="30"/>
          <w:szCs w:val="30"/>
        </w:rPr>
        <w:t>.Д</w:t>
      </w:r>
      <w:proofErr w:type="gramEnd"/>
      <w:r w:rsidRPr="00CA2029">
        <w:rPr>
          <w:sz w:val="30"/>
          <w:szCs w:val="30"/>
        </w:rPr>
        <w:t>ричин</w:t>
      </w:r>
      <w:proofErr w:type="spellEnd"/>
      <w:r w:rsidRPr="00CA2029">
        <w:rPr>
          <w:sz w:val="30"/>
          <w:szCs w:val="30"/>
        </w:rPr>
        <w:t xml:space="preserve">, </w:t>
      </w:r>
      <w:proofErr w:type="spellStart"/>
      <w:r w:rsidRPr="00CA2029">
        <w:rPr>
          <w:sz w:val="30"/>
          <w:szCs w:val="30"/>
        </w:rPr>
        <w:t>д.Моисеевичи</w:t>
      </w:r>
      <w:proofErr w:type="spellEnd"/>
      <w:r w:rsidRPr="00CA2029">
        <w:rPr>
          <w:sz w:val="30"/>
          <w:szCs w:val="30"/>
        </w:rPr>
        <w:t xml:space="preserve">. По </w:t>
      </w:r>
      <w:r w:rsidRPr="00CA2029">
        <w:rPr>
          <w:sz w:val="30"/>
          <w:szCs w:val="30"/>
        </w:rPr>
        <w:lastRenderedPageBreak/>
        <w:t xml:space="preserve">результатам работы торговых объектов </w:t>
      </w:r>
      <w:proofErr w:type="spellStart"/>
      <w:r w:rsidRPr="00CA2029">
        <w:rPr>
          <w:sz w:val="30"/>
          <w:szCs w:val="30"/>
        </w:rPr>
        <w:t>Осиповичского</w:t>
      </w:r>
      <w:proofErr w:type="spellEnd"/>
      <w:r w:rsidRPr="00CA2029">
        <w:rPr>
          <w:sz w:val="30"/>
          <w:szCs w:val="30"/>
        </w:rPr>
        <w:t xml:space="preserve"> РТП </w:t>
      </w:r>
      <w:proofErr w:type="spellStart"/>
      <w:r w:rsidRPr="00CA2029">
        <w:rPr>
          <w:sz w:val="30"/>
          <w:szCs w:val="30"/>
        </w:rPr>
        <w:t>Глусского</w:t>
      </w:r>
      <w:proofErr w:type="spellEnd"/>
      <w:r w:rsidRPr="00CA2029">
        <w:rPr>
          <w:sz w:val="30"/>
          <w:szCs w:val="30"/>
        </w:rPr>
        <w:t xml:space="preserve"> </w:t>
      </w:r>
      <w:proofErr w:type="spellStart"/>
      <w:r w:rsidRPr="00CA2029">
        <w:rPr>
          <w:sz w:val="30"/>
          <w:szCs w:val="30"/>
        </w:rPr>
        <w:t>райпо</w:t>
      </w:r>
      <w:proofErr w:type="spellEnd"/>
      <w:r w:rsidRPr="00CA2029">
        <w:rPr>
          <w:sz w:val="30"/>
          <w:szCs w:val="30"/>
        </w:rPr>
        <w:t xml:space="preserve"> расположенных </w:t>
      </w:r>
      <w:r>
        <w:rPr>
          <w:sz w:val="30"/>
          <w:szCs w:val="30"/>
        </w:rPr>
        <w:t>на территории сельсовета за 2020</w:t>
      </w:r>
      <w:r w:rsidRPr="00CA2029">
        <w:rPr>
          <w:sz w:val="30"/>
          <w:szCs w:val="30"/>
        </w:rPr>
        <w:t xml:space="preserve"> года обеспечено выполнение основного плана </w:t>
      </w:r>
      <w:proofErr w:type="spellStart"/>
      <w:r w:rsidRPr="00CA2029">
        <w:rPr>
          <w:sz w:val="30"/>
          <w:szCs w:val="30"/>
        </w:rPr>
        <w:t>Дричин</w:t>
      </w:r>
      <w:proofErr w:type="spellEnd"/>
      <w:r w:rsidRPr="00CA2029">
        <w:rPr>
          <w:sz w:val="30"/>
          <w:szCs w:val="30"/>
        </w:rPr>
        <w:t xml:space="preserve"> </w:t>
      </w:r>
      <w:r>
        <w:rPr>
          <w:sz w:val="30"/>
          <w:szCs w:val="30"/>
        </w:rPr>
        <w:t xml:space="preserve">– </w:t>
      </w:r>
      <w:r w:rsidRPr="00CA2029">
        <w:rPr>
          <w:sz w:val="30"/>
          <w:szCs w:val="30"/>
        </w:rPr>
        <w:t>9</w:t>
      </w:r>
      <w:r>
        <w:rPr>
          <w:sz w:val="30"/>
          <w:szCs w:val="30"/>
        </w:rPr>
        <w:t>1,6</w:t>
      </w:r>
      <w:r w:rsidRPr="00CA2029">
        <w:rPr>
          <w:sz w:val="30"/>
          <w:szCs w:val="30"/>
        </w:rPr>
        <w:t xml:space="preserve"> %, Великий Бор</w:t>
      </w:r>
      <w:r>
        <w:rPr>
          <w:sz w:val="30"/>
          <w:szCs w:val="30"/>
        </w:rPr>
        <w:t xml:space="preserve"> – 79,5,7</w:t>
      </w:r>
      <w:r w:rsidRPr="00CA2029">
        <w:rPr>
          <w:sz w:val="30"/>
          <w:szCs w:val="30"/>
        </w:rPr>
        <w:t xml:space="preserve"> %, Моисеевичи</w:t>
      </w:r>
      <w:r>
        <w:rPr>
          <w:sz w:val="30"/>
          <w:szCs w:val="30"/>
        </w:rPr>
        <w:t xml:space="preserve">–88,7,7%. </w:t>
      </w:r>
      <w:r w:rsidRPr="00CA2029">
        <w:rPr>
          <w:sz w:val="30"/>
          <w:szCs w:val="30"/>
        </w:rPr>
        <w:t>Одним из факторов высокого уровня обслуживания населения, где минимизируется время расчета за приобретаемый товар, является произведение расчетов с использованием банковских пластиковых карточек. Торговыми объектами работ</w:t>
      </w:r>
      <w:r>
        <w:rPr>
          <w:sz w:val="30"/>
          <w:szCs w:val="30"/>
        </w:rPr>
        <w:t xml:space="preserve">а в данном направлении ведется на  </w:t>
      </w:r>
      <w:r w:rsidRPr="00CA2029">
        <w:rPr>
          <w:sz w:val="30"/>
          <w:szCs w:val="30"/>
        </w:rPr>
        <w:t>достаточн</w:t>
      </w:r>
      <w:r>
        <w:rPr>
          <w:sz w:val="30"/>
          <w:szCs w:val="30"/>
        </w:rPr>
        <w:t>о хорошем</w:t>
      </w:r>
      <w:r w:rsidRPr="00CA2029">
        <w:rPr>
          <w:sz w:val="30"/>
          <w:szCs w:val="30"/>
        </w:rPr>
        <w:t xml:space="preserve"> </w:t>
      </w:r>
      <w:r>
        <w:rPr>
          <w:sz w:val="30"/>
          <w:szCs w:val="30"/>
        </w:rPr>
        <w:t>уровне.</w:t>
      </w:r>
    </w:p>
    <w:p w:rsidR="003B5069" w:rsidRPr="00F159D7" w:rsidRDefault="003B5069" w:rsidP="003B5069">
      <w:pPr>
        <w:ind w:firstLine="709"/>
        <w:jc w:val="both"/>
        <w:rPr>
          <w:sz w:val="30"/>
          <w:szCs w:val="30"/>
        </w:rPr>
      </w:pPr>
      <w:r w:rsidRPr="00CA2029">
        <w:rPr>
          <w:sz w:val="30"/>
          <w:szCs w:val="30"/>
        </w:rPr>
        <w:t>Торговое обслуживание отдалённых деревень</w:t>
      </w:r>
      <w:r w:rsidRPr="00F14409">
        <w:rPr>
          <w:sz w:val="30"/>
          <w:szCs w:val="30"/>
        </w:rPr>
        <w:t xml:space="preserve"> производится автолавкой </w:t>
      </w:r>
      <w:proofErr w:type="spellStart"/>
      <w:r w:rsidRPr="00F14409">
        <w:rPr>
          <w:sz w:val="30"/>
          <w:szCs w:val="30"/>
        </w:rPr>
        <w:t>Глусского</w:t>
      </w:r>
      <w:proofErr w:type="spellEnd"/>
      <w:r w:rsidRPr="00F14409">
        <w:rPr>
          <w:sz w:val="30"/>
          <w:szCs w:val="30"/>
        </w:rPr>
        <w:t xml:space="preserve"> </w:t>
      </w:r>
      <w:proofErr w:type="spellStart"/>
      <w:r w:rsidRPr="00F14409">
        <w:rPr>
          <w:sz w:val="30"/>
          <w:szCs w:val="30"/>
        </w:rPr>
        <w:t>райпо</w:t>
      </w:r>
      <w:proofErr w:type="spellEnd"/>
      <w:r w:rsidRPr="00F14409">
        <w:rPr>
          <w:sz w:val="30"/>
          <w:szCs w:val="30"/>
        </w:rPr>
        <w:t xml:space="preserve"> 2 раза в неделю (вторник, пятница). Кроме этого обслуживание автолавкой производит ЧТУП «Декабрьский» (</w:t>
      </w:r>
      <w:proofErr w:type="spellStart"/>
      <w:r w:rsidRPr="00F14409">
        <w:rPr>
          <w:sz w:val="30"/>
          <w:szCs w:val="30"/>
        </w:rPr>
        <w:t>Кучура</w:t>
      </w:r>
      <w:proofErr w:type="spellEnd"/>
      <w:r w:rsidRPr="00F14409">
        <w:rPr>
          <w:sz w:val="30"/>
          <w:szCs w:val="30"/>
        </w:rPr>
        <w:t xml:space="preserve"> К.К.) понедельник и четверг. Проверка работы автолавки, проведенная председателем </w:t>
      </w:r>
      <w:proofErr w:type="spellStart"/>
      <w:r w:rsidRPr="00F14409">
        <w:rPr>
          <w:sz w:val="30"/>
          <w:szCs w:val="30"/>
        </w:rPr>
        <w:t>сельисполкома</w:t>
      </w:r>
      <w:proofErr w:type="spellEnd"/>
      <w:r w:rsidRPr="00F14409">
        <w:rPr>
          <w:sz w:val="30"/>
          <w:szCs w:val="30"/>
        </w:rPr>
        <w:t>, показала, что график работы автолавок соблюдается, просроченных продуктов на момент проверки не было</w:t>
      </w:r>
      <w:r>
        <w:rPr>
          <w:sz w:val="30"/>
          <w:szCs w:val="30"/>
        </w:rPr>
        <w:t>.</w:t>
      </w:r>
      <w:r w:rsidRPr="003623FC">
        <w:rPr>
          <w:sz w:val="30"/>
          <w:szCs w:val="30"/>
        </w:rPr>
        <w:t xml:space="preserve"> </w:t>
      </w:r>
      <w:r w:rsidRPr="001B4767">
        <w:rPr>
          <w:sz w:val="30"/>
          <w:szCs w:val="30"/>
        </w:rPr>
        <w:t>Каждую субботу обслуживает население автолавка ЧТУП «Костевич».</w:t>
      </w:r>
      <w:r w:rsidRPr="00F159D7">
        <w:rPr>
          <w:sz w:val="30"/>
          <w:szCs w:val="30"/>
        </w:rPr>
        <w:t xml:space="preserve"> По работе автолавок  ЧТУП «Декабрьский» у жителей замечаний не было</w:t>
      </w:r>
      <w:r>
        <w:rPr>
          <w:sz w:val="30"/>
          <w:szCs w:val="30"/>
        </w:rPr>
        <w:t>.</w:t>
      </w:r>
    </w:p>
    <w:p w:rsidR="003B5069" w:rsidRPr="00F91C8A" w:rsidRDefault="003B5069" w:rsidP="003B5069">
      <w:pPr>
        <w:ind w:firstLine="708"/>
        <w:jc w:val="both"/>
        <w:rPr>
          <w:sz w:val="28"/>
          <w:szCs w:val="28"/>
        </w:rPr>
      </w:pPr>
      <w:r w:rsidRPr="00F91C8A">
        <w:rPr>
          <w:sz w:val="28"/>
          <w:szCs w:val="28"/>
        </w:rPr>
        <w:t xml:space="preserve">В полном объеме выполнен норматив обеспеченности населения в сельской местности бытовыми услугами. </w:t>
      </w:r>
    </w:p>
    <w:p w:rsidR="003B5069" w:rsidRPr="00125907" w:rsidRDefault="003B5069" w:rsidP="003B5069">
      <w:pPr>
        <w:ind w:firstLine="708"/>
        <w:jc w:val="both"/>
        <w:rPr>
          <w:sz w:val="28"/>
          <w:szCs w:val="28"/>
        </w:rPr>
      </w:pPr>
      <w:r w:rsidRPr="00F91C8A">
        <w:rPr>
          <w:sz w:val="28"/>
          <w:szCs w:val="28"/>
        </w:rPr>
        <w:t>Из средств Фонда соцзащиты населения 5 неработающим пенсионерам и инвалидам оказана единовременная материальная помощ</w:t>
      </w:r>
      <w:r>
        <w:rPr>
          <w:sz w:val="28"/>
          <w:szCs w:val="28"/>
        </w:rPr>
        <w:t>ь.</w:t>
      </w:r>
    </w:p>
    <w:p w:rsidR="003B5069" w:rsidRPr="00FC1BCE" w:rsidRDefault="003B5069" w:rsidP="003B5069">
      <w:pPr>
        <w:ind w:firstLine="708"/>
        <w:jc w:val="both"/>
        <w:rPr>
          <w:sz w:val="28"/>
          <w:szCs w:val="28"/>
        </w:rPr>
      </w:pPr>
      <w:proofErr w:type="spellStart"/>
      <w:r>
        <w:rPr>
          <w:sz w:val="30"/>
          <w:szCs w:val="30"/>
        </w:rPr>
        <w:t>Дричин</w:t>
      </w:r>
      <w:r w:rsidRPr="00753E47">
        <w:rPr>
          <w:sz w:val="30"/>
          <w:szCs w:val="30"/>
        </w:rPr>
        <w:t>ск</w:t>
      </w:r>
      <w:r>
        <w:rPr>
          <w:sz w:val="30"/>
          <w:szCs w:val="30"/>
        </w:rPr>
        <w:t>ой</w:t>
      </w:r>
      <w:proofErr w:type="spellEnd"/>
      <w:r w:rsidRPr="00753E47">
        <w:rPr>
          <w:sz w:val="30"/>
          <w:szCs w:val="30"/>
        </w:rPr>
        <w:t xml:space="preserve"> </w:t>
      </w:r>
      <w:r>
        <w:rPr>
          <w:sz w:val="30"/>
          <w:szCs w:val="30"/>
        </w:rPr>
        <w:t xml:space="preserve">амбулаторией врача общей практики за 2020 год </w:t>
      </w:r>
      <w:r w:rsidRPr="00753E47">
        <w:rPr>
          <w:sz w:val="30"/>
          <w:szCs w:val="30"/>
        </w:rPr>
        <w:t xml:space="preserve">организован </w:t>
      </w:r>
      <w:r>
        <w:rPr>
          <w:sz w:val="30"/>
          <w:szCs w:val="30"/>
        </w:rPr>
        <w:t>один раз</w:t>
      </w:r>
      <w:r w:rsidRPr="00753E47">
        <w:rPr>
          <w:sz w:val="30"/>
          <w:szCs w:val="30"/>
        </w:rPr>
        <w:t xml:space="preserve"> выезд врачей-спец</w:t>
      </w:r>
      <w:r>
        <w:rPr>
          <w:sz w:val="30"/>
          <w:szCs w:val="30"/>
        </w:rPr>
        <w:t>иалистов для осмотра населения</w:t>
      </w:r>
      <w:r w:rsidRPr="00753E47">
        <w:rPr>
          <w:sz w:val="30"/>
          <w:szCs w:val="30"/>
        </w:rPr>
        <w:t xml:space="preserve">, организовано ежегодное </w:t>
      </w:r>
      <w:proofErr w:type="spellStart"/>
      <w:r w:rsidRPr="00753E47">
        <w:rPr>
          <w:sz w:val="30"/>
          <w:szCs w:val="30"/>
        </w:rPr>
        <w:t>флюрографическое</w:t>
      </w:r>
      <w:proofErr w:type="spellEnd"/>
      <w:r w:rsidRPr="00753E47">
        <w:rPr>
          <w:sz w:val="30"/>
          <w:szCs w:val="30"/>
        </w:rPr>
        <w:t xml:space="preserve"> обследование населения с помощью передвижного «</w:t>
      </w:r>
      <w:proofErr w:type="spellStart"/>
      <w:r>
        <w:rPr>
          <w:sz w:val="30"/>
          <w:szCs w:val="30"/>
        </w:rPr>
        <w:t>Пульмоэкспресса</w:t>
      </w:r>
      <w:proofErr w:type="spellEnd"/>
      <w:r>
        <w:rPr>
          <w:sz w:val="30"/>
          <w:szCs w:val="30"/>
        </w:rPr>
        <w:t>» п</w:t>
      </w:r>
      <w:r w:rsidRPr="001F13B7">
        <w:rPr>
          <w:sz w:val="30"/>
          <w:szCs w:val="30"/>
        </w:rPr>
        <w:t>о состоянию на 01.0</w:t>
      </w:r>
      <w:r>
        <w:rPr>
          <w:sz w:val="30"/>
          <w:szCs w:val="30"/>
        </w:rPr>
        <w:t>1.2021</w:t>
      </w:r>
      <w:r w:rsidRPr="001F13B7">
        <w:rPr>
          <w:sz w:val="30"/>
          <w:szCs w:val="30"/>
        </w:rPr>
        <w:t xml:space="preserve"> </w:t>
      </w:r>
      <w:proofErr w:type="spellStart"/>
      <w:r w:rsidRPr="001F13B7">
        <w:rPr>
          <w:sz w:val="30"/>
          <w:szCs w:val="30"/>
        </w:rPr>
        <w:t>флюрографическое</w:t>
      </w:r>
      <w:proofErr w:type="spellEnd"/>
      <w:r w:rsidRPr="001F13B7">
        <w:rPr>
          <w:sz w:val="30"/>
          <w:szCs w:val="30"/>
        </w:rPr>
        <w:t xml:space="preserve"> обследование прошли 9</w:t>
      </w:r>
      <w:r>
        <w:rPr>
          <w:sz w:val="30"/>
          <w:szCs w:val="30"/>
        </w:rPr>
        <w:t>4</w:t>
      </w:r>
      <w:r w:rsidRPr="001F13B7">
        <w:rPr>
          <w:sz w:val="30"/>
          <w:szCs w:val="30"/>
        </w:rPr>
        <w:t>% жителей</w:t>
      </w:r>
      <w:r>
        <w:rPr>
          <w:sz w:val="30"/>
          <w:szCs w:val="30"/>
        </w:rPr>
        <w:t xml:space="preserve"> сельсовета</w:t>
      </w:r>
      <w:r w:rsidRPr="001F13B7">
        <w:rPr>
          <w:sz w:val="30"/>
          <w:szCs w:val="30"/>
        </w:rPr>
        <w:t xml:space="preserve">, </w:t>
      </w:r>
      <w:r>
        <w:rPr>
          <w:sz w:val="30"/>
          <w:szCs w:val="30"/>
        </w:rPr>
        <w:t xml:space="preserve">цитологическое обследование прошли 81% </w:t>
      </w:r>
      <w:r w:rsidRPr="001F13B7">
        <w:rPr>
          <w:sz w:val="30"/>
          <w:szCs w:val="30"/>
        </w:rPr>
        <w:t>жителей,</w:t>
      </w:r>
      <w:r>
        <w:rPr>
          <w:sz w:val="30"/>
          <w:szCs w:val="30"/>
        </w:rPr>
        <w:t xml:space="preserve"> диспансерным наблюдением  охвачен 90% жителей сельсовета</w:t>
      </w:r>
      <w:r w:rsidRPr="001F13B7">
        <w:rPr>
          <w:sz w:val="30"/>
          <w:szCs w:val="30"/>
        </w:rPr>
        <w:t xml:space="preserve">. </w:t>
      </w:r>
      <w:r w:rsidRPr="00FC1BCE">
        <w:rPr>
          <w:sz w:val="28"/>
          <w:szCs w:val="28"/>
        </w:rPr>
        <w:t xml:space="preserve">На особом контроле было обеспечение </w:t>
      </w:r>
      <w:r>
        <w:rPr>
          <w:sz w:val="28"/>
          <w:szCs w:val="28"/>
        </w:rPr>
        <w:t>4</w:t>
      </w:r>
      <w:r w:rsidRPr="00FC1BCE">
        <w:rPr>
          <w:sz w:val="28"/>
          <w:szCs w:val="28"/>
        </w:rPr>
        <w:t xml:space="preserve">0% охвата населения </w:t>
      </w:r>
      <w:r>
        <w:rPr>
          <w:sz w:val="28"/>
          <w:szCs w:val="28"/>
        </w:rPr>
        <w:t xml:space="preserve">сельсовета </w:t>
      </w:r>
      <w:r w:rsidRPr="00FC1BCE">
        <w:rPr>
          <w:sz w:val="28"/>
          <w:szCs w:val="28"/>
        </w:rPr>
        <w:t>прививками против гриппа.</w:t>
      </w:r>
    </w:p>
    <w:p w:rsidR="00EE6618" w:rsidRDefault="003B5069" w:rsidP="00493CD7">
      <w:pPr>
        <w:tabs>
          <w:tab w:val="left" w:pos="5805"/>
        </w:tabs>
        <w:ind w:firstLine="703"/>
        <w:contextualSpacing/>
        <w:jc w:val="both"/>
        <w:rPr>
          <w:sz w:val="30"/>
          <w:szCs w:val="30"/>
        </w:rPr>
      </w:pPr>
      <w:proofErr w:type="spellStart"/>
      <w:r w:rsidRPr="00C926A8">
        <w:rPr>
          <w:sz w:val="30"/>
          <w:szCs w:val="30"/>
        </w:rPr>
        <w:t>Дричинская</w:t>
      </w:r>
      <w:proofErr w:type="spellEnd"/>
      <w:r w:rsidRPr="00C926A8">
        <w:rPr>
          <w:sz w:val="30"/>
          <w:szCs w:val="30"/>
        </w:rPr>
        <w:t xml:space="preserve"> амбулатория врача общей практики признана победителями районного соревнования по социально-экономическому развитию по группе «Организации социальной сферы» награждена дипломом </w:t>
      </w:r>
      <w:r w:rsidRPr="00C926A8">
        <w:rPr>
          <w:sz w:val="30"/>
          <w:szCs w:val="30"/>
          <w:lang w:val="en-US"/>
        </w:rPr>
        <w:t>I</w:t>
      </w:r>
      <w:r w:rsidRPr="00C926A8">
        <w:rPr>
          <w:sz w:val="30"/>
          <w:szCs w:val="30"/>
        </w:rPr>
        <w:t xml:space="preserve"> степени.</w:t>
      </w:r>
    </w:p>
    <w:p w:rsidR="003B5069" w:rsidRPr="00A717C5" w:rsidRDefault="003B5069" w:rsidP="003B5069">
      <w:pPr>
        <w:autoSpaceDE w:val="0"/>
        <w:autoSpaceDN w:val="0"/>
        <w:adjustRightInd w:val="0"/>
        <w:ind w:firstLine="709"/>
        <w:jc w:val="both"/>
        <w:rPr>
          <w:sz w:val="30"/>
          <w:szCs w:val="30"/>
        </w:rPr>
      </w:pPr>
      <w:r w:rsidRPr="00A717C5">
        <w:rPr>
          <w:sz w:val="30"/>
          <w:szCs w:val="30"/>
        </w:rPr>
        <w:t xml:space="preserve">Культурную жизнь сельсовета обеспечивают 2 </w:t>
      </w:r>
      <w:r>
        <w:rPr>
          <w:sz w:val="30"/>
          <w:szCs w:val="30"/>
        </w:rPr>
        <w:t>клубных</w:t>
      </w:r>
      <w:r w:rsidRPr="00A717C5">
        <w:rPr>
          <w:sz w:val="30"/>
          <w:szCs w:val="30"/>
        </w:rPr>
        <w:t xml:space="preserve"> учреждения</w:t>
      </w:r>
      <w:r>
        <w:rPr>
          <w:sz w:val="30"/>
          <w:szCs w:val="30"/>
        </w:rPr>
        <w:t xml:space="preserve">,  </w:t>
      </w:r>
      <w:r w:rsidRPr="00A717C5">
        <w:rPr>
          <w:sz w:val="30"/>
          <w:szCs w:val="30"/>
        </w:rPr>
        <w:t>2</w:t>
      </w:r>
      <w:r>
        <w:rPr>
          <w:sz w:val="30"/>
          <w:szCs w:val="30"/>
        </w:rPr>
        <w:t xml:space="preserve"> </w:t>
      </w:r>
      <w:r w:rsidRPr="00A717C5">
        <w:rPr>
          <w:sz w:val="30"/>
          <w:szCs w:val="30"/>
        </w:rPr>
        <w:t>библиотеки, 1</w:t>
      </w:r>
      <w:r>
        <w:rPr>
          <w:sz w:val="30"/>
          <w:szCs w:val="30"/>
        </w:rPr>
        <w:t xml:space="preserve"> </w:t>
      </w:r>
      <w:r w:rsidRPr="00A717C5">
        <w:rPr>
          <w:sz w:val="30"/>
          <w:szCs w:val="30"/>
        </w:rPr>
        <w:t xml:space="preserve"> народный коллектив «</w:t>
      </w:r>
      <w:proofErr w:type="spellStart"/>
      <w:r w:rsidRPr="00A717C5">
        <w:rPr>
          <w:sz w:val="30"/>
          <w:szCs w:val="30"/>
        </w:rPr>
        <w:t>Вярба</w:t>
      </w:r>
      <w:proofErr w:type="spellEnd"/>
      <w:r w:rsidRPr="00A717C5">
        <w:rPr>
          <w:sz w:val="30"/>
          <w:szCs w:val="30"/>
        </w:rPr>
        <w:t xml:space="preserve">».   </w:t>
      </w:r>
    </w:p>
    <w:p w:rsidR="003B5069" w:rsidRPr="00A717C5" w:rsidRDefault="003B5069" w:rsidP="003B5069">
      <w:pPr>
        <w:pStyle w:val="a4"/>
        <w:ind w:firstLine="709"/>
        <w:jc w:val="both"/>
        <w:rPr>
          <w:rFonts w:ascii="Times New Roman" w:hAnsi="Times New Roman"/>
          <w:sz w:val="30"/>
          <w:szCs w:val="30"/>
        </w:rPr>
      </w:pPr>
      <w:r w:rsidRPr="00A717C5">
        <w:rPr>
          <w:rFonts w:ascii="Times New Roman" w:hAnsi="Times New Roman"/>
          <w:sz w:val="30"/>
          <w:szCs w:val="30"/>
        </w:rPr>
        <w:t xml:space="preserve">Клубными </w:t>
      </w:r>
      <w:r>
        <w:rPr>
          <w:rFonts w:ascii="Times New Roman" w:hAnsi="Times New Roman"/>
          <w:sz w:val="30"/>
          <w:szCs w:val="30"/>
        </w:rPr>
        <w:t>учреждениями  сельсовета  в 2020</w:t>
      </w:r>
      <w:r w:rsidRPr="00A717C5">
        <w:rPr>
          <w:rFonts w:ascii="Times New Roman" w:hAnsi="Times New Roman"/>
          <w:sz w:val="30"/>
          <w:szCs w:val="30"/>
        </w:rPr>
        <w:t xml:space="preserve"> году  проведено </w:t>
      </w:r>
      <w:r>
        <w:rPr>
          <w:rFonts w:ascii="Times New Roman" w:hAnsi="Times New Roman"/>
          <w:sz w:val="30"/>
          <w:szCs w:val="30"/>
        </w:rPr>
        <w:t>510</w:t>
      </w:r>
      <w:r w:rsidRPr="00A717C5">
        <w:rPr>
          <w:rFonts w:ascii="Times New Roman" w:hAnsi="Times New Roman"/>
          <w:sz w:val="30"/>
          <w:szCs w:val="30"/>
        </w:rPr>
        <w:t xml:space="preserve">  </w:t>
      </w:r>
      <w:r w:rsidRPr="00A717C5">
        <w:rPr>
          <w:rFonts w:ascii="Times New Roman" w:hAnsi="Times New Roman"/>
          <w:sz w:val="30"/>
          <w:szCs w:val="30"/>
          <w:lang w:val="be-BY"/>
        </w:rPr>
        <w:t xml:space="preserve">  культурно-досуговых мероприятий,  в том  числе для </w:t>
      </w:r>
      <w:r w:rsidRPr="003D4050">
        <w:rPr>
          <w:rFonts w:ascii="Times New Roman" w:hAnsi="Times New Roman"/>
          <w:sz w:val="30"/>
          <w:szCs w:val="30"/>
          <w:lang w:val="be-BY"/>
        </w:rPr>
        <w:t xml:space="preserve">детей  </w:t>
      </w:r>
      <w:r w:rsidRPr="003D4050">
        <w:rPr>
          <w:rFonts w:ascii="Times New Roman" w:hAnsi="Times New Roman"/>
          <w:sz w:val="30"/>
          <w:szCs w:val="30"/>
          <w:lang w:val="be-BY"/>
        </w:rPr>
        <w:softHyphen/>
        <w:t xml:space="preserve">– </w:t>
      </w:r>
      <w:r>
        <w:rPr>
          <w:rFonts w:ascii="Times New Roman" w:hAnsi="Times New Roman"/>
          <w:sz w:val="30"/>
          <w:szCs w:val="30"/>
          <w:lang w:val="be-BY"/>
        </w:rPr>
        <w:t>307</w:t>
      </w:r>
      <w:r w:rsidRPr="003D4050">
        <w:rPr>
          <w:rFonts w:ascii="Times New Roman" w:hAnsi="Times New Roman"/>
          <w:sz w:val="30"/>
          <w:szCs w:val="30"/>
          <w:lang w:val="be-BY"/>
        </w:rPr>
        <w:t>.</w:t>
      </w:r>
      <w:r w:rsidRPr="00A717C5">
        <w:rPr>
          <w:rFonts w:ascii="Times New Roman" w:hAnsi="Times New Roman"/>
          <w:sz w:val="30"/>
          <w:szCs w:val="30"/>
          <w:lang w:val="be-BY"/>
        </w:rPr>
        <w:t xml:space="preserve"> </w:t>
      </w:r>
    </w:p>
    <w:p w:rsidR="003B5069" w:rsidRPr="00A717C5" w:rsidRDefault="003B5069" w:rsidP="003B5069">
      <w:pPr>
        <w:ind w:firstLine="709"/>
        <w:contextualSpacing/>
        <w:jc w:val="both"/>
        <w:rPr>
          <w:sz w:val="30"/>
          <w:szCs w:val="30"/>
          <w:lang w:val="be-BY"/>
        </w:rPr>
      </w:pPr>
      <w:r w:rsidRPr="00A717C5">
        <w:rPr>
          <w:sz w:val="30"/>
          <w:szCs w:val="30"/>
          <w:lang w:val="be-BY"/>
        </w:rPr>
        <w:t>Библиотеками сельсовета з</w:t>
      </w:r>
      <w:r w:rsidRPr="00A717C5">
        <w:rPr>
          <w:sz w:val="30"/>
          <w:szCs w:val="30"/>
        </w:rPr>
        <w:t>а отчётный период</w:t>
      </w:r>
      <w:r w:rsidRPr="00A717C5">
        <w:rPr>
          <w:sz w:val="30"/>
          <w:szCs w:val="30"/>
          <w:lang w:val="be-BY"/>
        </w:rPr>
        <w:t xml:space="preserve"> обслужено </w:t>
      </w:r>
      <w:r>
        <w:rPr>
          <w:sz w:val="30"/>
          <w:szCs w:val="30"/>
          <w:lang w:val="be-BY"/>
        </w:rPr>
        <w:t>498 читатель, что составляет  86,2</w:t>
      </w:r>
      <w:r w:rsidRPr="00A717C5">
        <w:rPr>
          <w:sz w:val="30"/>
          <w:szCs w:val="30"/>
          <w:lang w:val="be-BY"/>
        </w:rPr>
        <w:t>%  от общего количества жителей се</w:t>
      </w:r>
      <w:r>
        <w:rPr>
          <w:sz w:val="30"/>
          <w:szCs w:val="30"/>
          <w:lang w:val="be-BY"/>
        </w:rPr>
        <w:t>льсовета, в том числе детей - 45</w:t>
      </w:r>
      <w:r w:rsidRPr="00A717C5">
        <w:rPr>
          <w:sz w:val="30"/>
          <w:szCs w:val="30"/>
          <w:lang w:val="be-BY"/>
        </w:rPr>
        <w:t xml:space="preserve">. </w:t>
      </w:r>
    </w:p>
    <w:p w:rsidR="003B5069" w:rsidRPr="00125907" w:rsidRDefault="003B5069" w:rsidP="003B5069">
      <w:pPr>
        <w:ind w:firstLine="708"/>
        <w:jc w:val="both"/>
        <w:rPr>
          <w:sz w:val="28"/>
          <w:szCs w:val="28"/>
        </w:rPr>
      </w:pPr>
      <w:r w:rsidRPr="00125907">
        <w:rPr>
          <w:sz w:val="28"/>
          <w:szCs w:val="28"/>
        </w:rPr>
        <w:t xml:space="preserve">На территории сельсовета зарегистрировано 3 субъекта </w:t>
      </w:r>
      <w:proofErr w:type="spellStart"/>
      <w:r w:rsidRPr="00125907">
        <w:rPr>
          <w:sz w:val="28"/>
          <w:szCs w:val="28"/>
        </w:rPr>
        <w:t>агроэкотуризма</w:t>
      </w:r>
      <w:proofErr w:type="spellEnd"/>
      <w:r w:rsidRPr="00125907">
        <w:rPr>
          <w:sz w:val="28"/>
          <w:szCs w:val="28"/>
        </w:rPr>
        <w:t xml:space="preserve">. </w:t>
      </w:r>
    </w:p>
    <w:p w:rsidR="003B5069" w:rsidRPr="001D4A55" w:rsidRDefault="003B5069" w:rsidP="003B5069">
      <w:pPr>
        <w:ind w:firstLine="708"/>
        <w:jc w:val="both"/>
        <w:rPr>
          <w:sz w:val="30"/>
          <w:szCs w:val="30"/>
        </w:rPr>
      </w:pPr>
      <w:r w:rsidRPr="001D4A55">
        <w:rPr>
          <w:sz w:val="30"/>
          <w:szCs w:val="30"/>
        </w:rPr>
        <w:t xml:space="preserve">Численность населения </w:t>
      </w:r>
      <w:proofErr w:type="spellStart"/>
      <w:r w:rsidRPr="001D4A55">
        <w:rPr>
          <w:sz w:val="30"/>
          <w:szCs w:val="30"/>
        </w:rPr>
        <w:t>Дричинского</w:t>
      </w:r>
      <w:proofErr w:type="spellEnd"/>
      <w:r w:rsidRPr="001D4A55">
        <w:rPr>
          <w:sz w:val="30"/>
          <w:szCs w:val="30"/>
        </w:rPr>
        <w:t xml:space="preserve"> сельс</w:t>
      </w:r>
      <w:r>
        <w:rPr>
          <w:sz w:val="30"/>
          <w:szCs w:val="30"/>
        </w:rPr>
        <w:t>овета по состоянию на 01.01.2021</w:t>
      </w:r>
      <w:r w:rsidRPr="001D4A55">
        <w:rPr>
          <w:sz w:val="30"/>
          <w:szCs w:val="30"/>
        </w:rPr>
        <w:t xml:space="preserve"> </w:t>
      </w:r>
      <w:r>
        <w:rPr>
          <w:sz w:val="30"/>
          <w:szCs w:val="30"/>
        </w:rPr>
        <w:t>составляет 578</w:t>
      </w:r>
      <w:r w:rsidRPr="001D4A55">
        <w:rPr>
          <w:sz w:val="30"/>
          <w:szCs w:val="30"/>
        </w:rPr>
        <w:t xml:space="preserve"> человек.</w:t>
      </w:r>
    </w:p>
    <w:p w:rsidR="003B5069" w:rsidRPr="001D4A55" w:rsidRDefault="003B5069" w:rsidP="003B5069">
      <w:pPr>
        <w:ind w:firstLine="708"/>
        <w:jc w:val="both"/>
        <w:rPr>
          <w:sz w:val="30"/>
          <w:szCs w:val="30"/>
        </w:rPr>
      </w:pPr>
      <w:r>
        <w:rPr>
          <w:sz w:val="30"/>
          <w:szCs w:val="30"/>
        </w:rPr>
        <w:t>За 2020</w:t>
      </w:r>
      <w:r w:rsidRPr="001D4A55">
        <w:rPr>
          <w:sz w:val="30"/>
          <w:szCs w:val="30"/>
        </w:rPr>
        <w:t xml:space="preserve"> год количество населения </w:t>
      </w:r>
      <w:proofErr w:type="spellStart"/>
      <w:r w:rsidRPr="001D4A55">
        <w:rPr>
          <w:sz w:val="30"/>
          <w:szCs w:val="30"/>
        </w:rPr>
        <w:t>Дричинского</w:t>
      </w:r>
      <w:proofErr w:type="spellEnd"/>
      <w:r w:rsidRPr="001D4A55">
        <w:rPr>
          <w:sz w:val="30"/>
          <w:szCs w:val="30"/>
        </w:rPr>
        <w:t xml:space="preserve"> сельсовета </w:t>
      </w:r>
      <w:proofErr w:type="spellStart"/>
      <w:r w:rsidRPr="001D4A55">
        <w:rPr>
          <w:sz w:val="30"/>
          <w:szCs w:val="30"/>
        </w:rPr>
        <w:t>Осипов</w:t>
      </w:r>
      <w:r>
        <w:rPr>
          <w:sz w:val="30"/>
          <w:szCs w:val="30"/>
        </w:rPr>
        <w:t>ичского</w:t>
      </w:r>
      <w:proofErr w:type="spellEnd"/>
      <w:r>
        <w:rPr>
          <w:sz w:val="30"/>
          <w:szCs w:val="30"/>
        </w:rPr>
        <w:t xml:space="preserve"> района сократилось на 12 человек.</w:t>
      </w:r>
    </w:p>
    <w:p w:rsidR="003B5069" w:rsidRDefault="003B5069" w:rsidP="003B5069">
      <w:pPr>
        <w:ind w:firstLine="708"/>
        <w:jc w:val="both"/>
        <w:rPr>
          <w:sz w:val="30"/>
          <w:szCs w:val="30"/>
        </w:rPr>
      </w:pPr>
      <w:r>
        <w:rPr>
          <w:sz w:val="30"/>
          <w:szCs w:val="30"/>
        </w:rPr>
        <w:lastRenderedPageBreak/>
        <w:t>По итогам 2020</w:t>
      </w:r>
      <w:r w:rsidRPr="001D4A55">
        <w:rPr>
          <w:sz w:val="30"/>
          <w:szCs w:val="30"/>
        </w:rPr>
        <w:t xml:space="preserve"> года умер</w:t>
      </w:r>
      <w:r>
        <w:rPr>
          <w:sz w:val="30"/>
          <w:szCs w:val="30"/>
        </w:rPr>
        <w:t>ло  15 человек</w:t>
      </w:r>
      <w:r w:rsidRPr="001D4A55">
        <w:rPr>
          <w:sz w:val="30"/>
          <w:szCs w:val="30"/>
        </w:rPr>
        <w:t xml:space="preserve"> </w:t>
      </w:r>
      <w:r>
        <w:rPr>
          <w:sz w:val="30"/>
          <w:szCs w:val="30"/>
        </w:rPr>
        <w:t>больше на 2 человек</w:t>
      </w:r>
      <w:r w:rsidRPr="001D4A55">
        <w:rPr>
          <w:sz w:val="30"/>
          <w:szCs w:val="30"/>
        </w:rPr>
        <w:t>, чем за аналогичный период про</w:t>
      </w:r>
      <w:r>
        <w:rPr>
          <w:sz w:val="30"/>
          <w:szCs w:val="30"/>
        </w:rPr>
        <w:t>шлого года.</w:t>
      </w:r>
    </w:p>
    <w:p w:rsidR="003B5069" w:rsidRDefault="003B5069" w:rsidP="003B5069">
      <w:pPr>
        <w:ind w:firstLine="709"/>
        <w:jc w:val="both"/>
        <w:rPr>
          <w:sz w:val="30"/>
          <w:szCs w:val="30"/>
        </w:rPr>
      </w:pPr>
      <w:r w:rsidRPr="001D4A55">
        <w:rPr>
          <w:sz w:val="30"/>
          <w:szCs w:val="30"/>
        </w:rPr>
        <w:t xml:space="preserve">Идеологическая работа </w:t>
      </w:r>
      <w:proofErr w:type="spellStart"/>
      <w:r w:rsidRPr="001D4A55">
        <w:rPr>
          <w:sz w:val="30"/>
          <w:szCs w:val="30"/>
        </w:rPr>
        <w:t>сельисполкома</w:t>
      </w:r>
      <w:proofErr w:type="spellEnd"/>
      <w:r w:rsidRPr="001D4A55">
        <w:rPr>
          <w:sz w:val="30"/>
          <w:szCs w:val="30"/>
        </w:rPr>
        <w:t xml:space="preserve"> была направлена на повышение эффективности функционирования всех звеньев идеологической вертикали для выполнения задач социально-экономического развития сельсовета, обеспечения стабильности в общественно-политической сфере. Функционирует 1 информационно-пропагандистских группа</w:t>
      </w:r>
      <w:r>
        <w:rPr>
          <w:sz w:val="30"/>
          <w:szCs w:val="30"/>
        </w:rPr>
        <w:t xml:space="preserve"> в количестве 7 человек. За 2020</w:t>
      </w:r>
      <w:r w:rsidRPr="001D4A55">
        <w:rPr>
          <w:sz w:val="30"/>
          <w:szCs w:val="30"/>
        </w:rPr>
        <w:t xml:space="preserve"> год проведено 12 в</w:t>
      </w:r>
      <w:r>
        <w:rPr>
          <w:sz w:val="30"/>
          <w:szCs w:val="30"/>
        </w:rPr>
        <w:t>стреч с населением. О</w:t>
      </w:r>
      <w:r w:rsidRPr="00206E99">
        <w:rPr>
          <w:sz w:val="30"/>
          <w:szCs w:val="30"/>
        </w:rPr>
        <w:t xml:space="preserve"> состоянии оперативной обстановки на территории</w:t>
      </w:r>
      <w:r>
        <w:rPr>
          <w:sz w:val="30"/>
          <w:szCs w:val="30"/>
        </w:rPr>
        <w:t xml:space="preserve"> сельсовета за 12 месяцев 2020</w:t>
      </w:r>
      <w:r w:rsidRPr="00206E99">
        <w:rPr>
          <w:sz w:val="30"/>
          <w:szCs w:val="30"/>
        </w:rPr>
        <w:t xml:space="preserve"> года</w:t>
      </w:r>
      <w:r>
        <w:rPr>
          <w:sz w:val="30"/>
          <w:szCs w:val="30"/>
        </w:rPr>
        <w:t>, -</w:t>
      </w:r>
      <w:r w:rsidRPr="00206E99">
        <w:rPr>
          <w:sz w:val="30"/>
          <w:szCs w:val="30"/>
        </w:rPr>
        <w:t xml:space="preserve"> в сравнении с аналогичным периодом прошлого года на территории </w:t>
      </w:r>
      <w:proofErr w:type="spellStart"/>
      <w:r w:rsidRPr="00206E99">
        <w:rPr>
          <w:sz w:val="30"/>
          <w:szCs w:val="30"/>
        </w:rPr>
        <w:t>Дричинского</w:t>
      </w:r>
      <w:proofErr w:type="spellEnd"/>
      <w:r w:rsidRPr="00206E99">
        <w:rPr>
          <w:sz w:val="30"/>
          <w:szCs w:val="30"/>
        </w:rPr>
        <w:t xml:space="preserve"> сельсовета криминогенная обстановка </w:t>
      </w:r>
      <w:r>
        <w:rPr>
          <w:sz w:val="30"/>
          <w:szCs w:val="30"/>
        </w:rPr>
        <w:t>осталась на прежнем уровне. О</w:t>
      </w:r>
      <w:r w:rsidRPr="007816DA">
        <w:rPr>
          <w:sz w:val="30"/>
          <w:szCs w:val="30"/>
        </w:rPr>
        <w:t xml:space="preserve">перативная раскрываемость преступлений на территории сельсовета </w:t>
      </w:r>
      <w:r>
        <w:rPr>
          <w:sz w:val="30"/>
          <w:szCs w:val="30"/>
        </w:rPr>
        <w:t>составляет - 25%. Не раскрыто 6 преступлений.</w:t>
      </w:r>
    </w:p>
    <w:p w:rsidR="003B5069" w:rsidRDefault="003B5069" w:rsidP="003B5069">
      <w:pPr>
        <w:ind w:firstLine="709"/>
        <w:jc w:val="both"/>
        <w:rPr>
          <w:sz w:val="30"/>
          <w:szCs w:val="30"/>
        </w:rPr>
      </w:pPr>
      <w:r w:rsidRPr="007816DA">
        <w:rPr>
          <w:sz w:val="30"/>
          <w:szCs w:val="30"/>
        </w:rPr>
        <w:t xml:space="preserve"> </w:t>
      </w:r>
      <w:r w:rsidRPr="00A06FDB">
        <w:rPr>
          <w:sz w:val="30"/>
          <w:szCs w:val="30"/>
        </w:rPr>
        <w:t>За последние пять лет убийств и тяжких телесных повреждений на территории сельсовета допущено не было.</w:t>
      </w:r>
    </w:p>
    <w:p w:rsidR="003B5069" w:rsidRPr="00A06FDB" w:rsidRDefault="003B5069" w:rsidP="003B5069">
      <w:pPr>
        <w:ind w:firstLine="709"/>
        <w:contextualSpacing/>
        <w:jc w:val="both"/>
        <w:rPr>
          <w:sz w:val="30"/>
          <w:szCs w:val="30"/>
        </w:rPr>
      </w:pPr>
      <w:r w:rsidRPr="00A06FDB">
        <w:rPr>
          <w:sz w:val="30"/>
          <w:szCs w:val="30"/>
        </w:rPr>
        <w:t xml:space="preserve">За истекший период времени 2020г. количество зарегистрированных преступлений снизилось с 10-2019 году до 8-2020 году. Следует отметить, что в 2019 году так и в 2020 году основными видами преступлений совершаемых на территории сельсовета остаются кражи личного имущества (ст.205 УК РБ). Значительно уменьшилось число административных правонарушений за истекший период времени 2020г совершено 20 административных правонарушений за аналогичный период 2019г. - 32 административных правонарушений. </w:t>
      </w:r>
      <w:proofErr w:type="gramStart"/>
      <w:r w:rsidRPr="00A06FDB">
        <w:rPr>
          <w:sz w:val="30"/>
          <w:szCs w:val="30"/>
        </w:rPr>
        <w:t>На прежнем уровне количество лиц, привлеченных к административной  ответственности по ст.9.1 КоАП</w:t>
      </w:r>
      <w:r w:rsidRPr="00A06FDB">
        <w:rPr>
          <w:b/>
          <w:sz w:val="30"/>
          <w:szCs w:val="30"/>
        </w:rPr>
        <w:t xml:space="preserve"> </w:t>
      </w:r>
      <w:r w:rsidRPr="00A06FDB">
        <w:rPr>
          <w:sz w:val="30"/>
          <w:szCs w:val="30"/>
        </w:rPr>
        <w:t>(умышленное причинение телесного повреждения и иные насильственные действия по отношению к членам семьи) – с 5-2019 г. и 5-2020 г.,  увеличилось привлечение к административной ответственности по ст. 9.27 КоАП (уклонение родителей от трудоустройства по судебному постановлению либо работы) с 5-2019 до 11-2020, количество выявленных правонарушений предусмотренных ст. 17.1</w:t>
      </w:r>
      <w:proofErr w:type="gramEnd"/>
      <w:r w:rsidRPr="00A06FDB">
        <w:rPr>
          <w:sz w:val="30"/>
          <w:szCs w:val="30"/>
        </w:rPr>
        <w:t xml:space="preserve"> </w:t>
      </w:r>
      <w:proofErr w:type="gramStart"/>
      <w:r w:rsidRPr="00A06FDB">
        <w:rPr>
          <w:sz w:val="30"/>
          <w:szCs w:val="30"/>
        </w:rPr>
        <w:t>КоАП (мелкое хулиганство) – с 1-2019 г. и 1-2020г., также снизилось число выявленных правонарушений по 17.3 КоАП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месте или на работе в состоянии опьянения) – с 8-2019 г. до 1-2020 г. Увеличилось количество выявленных правонарушений по ст. 10.5 КоАП (мелкое хищение</w:t>
      </w:r>
      <w:proofErr w:type="gramEnd"/>
      <w:r w:rsidRPr="00A06FDB">
        <w:rPr>
          <w:sz w:val="30"/>
          <w:szCs w:val="30"/>
        </w:rPr>
        <w:t>) с 1-2019 г. до 3-2020 г.</w:t>
      </w:r>
    </w:p>
    <w:p w:rsidR="003B5069" w:rsidRDefault="003B5069" w:rsidP="003B5069">
      <w:pPr>
        <w:ind w:firstLine="709"/>
        <w:jc w:val="both"/>
        <w:rPr>
          <w:sz w:val="30"/>
          <w:szCs w:val="30"/>
        </w:rPr>
      </w:pPr>
      <w:r w:rsidRPr="00A06FDB">
        <w:rPr>
          <w:sz w:val="30"/>
          <w:szCs w:val="30"/>
        </w:rPr>
        <w:t>На профилактическом учете в ОПП по состоянию на 31.12.2020 года состоит 7 граждан, а именно: 2 лиц состоят на учете как лица допускающие нарушения в сфере семейно-бытовых отношений, и злоупотребляющие спиртными напитками, 5 лиц состоят как ранее судимые и лица имеющие судимость. На профилактическом учете состоит 2-е граждан обязанных возмещать расходы затраченные</w:t>
      </w:r>
      <w:r>
        <w:rPr>
          <w:sz w:val="30"/>
          <w:szCs w:val="30"/>
        </w:rPr>
        <w:t xml:space="preserve"> государством на </w:t>
      </w:r>
      <w:r>
        <w:rPr>
          <w:sz w:val="30"/>
          <w:szCs w:val="30"/>
        </w:rPr>
        <w:lastRenderedPageBreak/>
        <w:t>содержание их детей, находящимся на государственном обеспечении. С данной категорией лиц ежемесячно проводится профилактическая работа.</w:t>
      </w:r>
    </w:p>
    <w:p w:rsidR="003B5069" w:rsidRPr="007816DA" w:rsidRDefault="003B5069" w:rsidP="003B5069">
      <w:pPr>
        <w:ind w:firstLine="709"/>
        <w:jc w:val="both"/>
        <w:rPr>
          <w:color w:val="000000"/>
          <w:kern w:val="28"/>
          <w:sz w:val="30"/>
          <w:szCs w:val="30"/>
        </w:rPr>
      </w:pPr>
      <w:r w:rsidRPr="00A06FDB">
        <w:rPr>
          <w:sz w:val="30"/>
          <w:szCs w:val="30"/>
        </w:rPr>
        <w:t xml:space="preserve">При </w:t>
      </w:r>
      <w:proofErr w:type="spellStart"/>
      <w:r w:rsidRPr="00A06FDB">
        <w:rPr>
          <w:sz w:val="30"/>
          <w:szCs w:val="30"/>
        </w:rPr>
        <w:t>сельисполкоме</w:t>
      </w:r>
      <w:proofErr w:type="spellEnd"/>
      <w:r w:rsidRPr="00A06FDB">
        <w:rPr>
          <w:sz w:val="30"/>
          <w:szCs w:val="30"/>
        </w:rPr>
        <w:t xml:space="preserve"> создан Совет общественного пункта охраны порядка (СОПОП), работает добровольная дружина. За 2020 год проведено 3 заседаний СОПОП, на них рассмотрено поведение 11 граждан. По итогам заседаний трудоустроено 2 человек. Дружинниками и членами </w:t>
      </w:r>
      <w:proofErr w:type="spellStart"/>
      <w:r w:rsidRPr="00A06FDB">
        <w:rPr>
          <w:sz w:val="30"/>
          <w:szCs w:val="30"/>
        </w:rPr>
        <w:t>сельисполкома</w:t>
      </w:r>
      <w:proofErr w:type="spellEnd"/>
      <w:r w:rsidRPr="00A06FDB">
        <w:rPr>
          <w:sz w:val="30"/>
          <w:szCs w:val="30"/>
        </w:rPr>
        <w:t xml:space="preserve"> проводятся рейды по семьям социального риска, проверяется сторожевая охрана, делаются выезды на семейные скандалы, проверяются дискотеки и места отдыха молодёжи.</w:t>
      </w:r>
      <w:r w:rsidRPr="007816DA">
        <w:rPr>
          <w:sz w:val="30"/>
          <w:szCs w:val="30"/>
        </w:rPr>
        <w:t xml:space="preserve">  </w:t>
      </w:r>
    </w:p>
    <w:p w:rsidR="003B5069" w:rsidRDefault="003B5069" w:rsidP="003B5069">
      <w:pPr>
        <w:widowControl w:val="0"/>
        <w:jc w:val="both"/>
        <w:rPr>
          <w:sz w:val="30"/>
          <w:szCs w:val="30"/>
        </w:rPr>
      </w:pPr>
      <w:r w:rsidRPr="007816DA">
        <w:rPr>
          <w:color w:val="000000"/>
          <w:kern w:val="28"/>
          <w:sz w:val="30"/>
          <w:szCs w:val="30"/>
        </w:rPr>
        <w:tab/>
      </w:r>
      <w:r w:rsidRPr="007816DA">
        <w:rPr>
          <w:sz w:val="30"/>
          <w:szCs w:val="30"/>
        </w:rPr>
        <w:t xml:space="preserve"> </w:t>
      </w:r>
      <w:r w:rsidRPr="007816DA">
        <w:rPr>
          <w:rFonts w:eastAsia="Calibri"/>
          <w:sz w:val="30"/>
          <w:szCs w:val="30"/>
          <w:lang w:eastAsia="en-US"/>
        </w:rPr>
        <w:t xml:space="preserve">В банке данных  имеются и регулярно обновляются  списки  лиц злоупотребляющих спиртными напитками, ранее судимых, нигде не работающих,  граждан занимающихся самогоноварением и т.д. </w:t>
      </w:r>
      <w:r w:rsidRPr="007816DA">
        <w:rPr>
          <w:sz w:val="30"/>
          <w:szCs w:val="30"/>
        </w:rPr>
        <w:t xml:space="preserve">С лицами, освободившимися из ЛТП, мест лишения свободы,   прибывшими к месту постоянного проживания проводится работа по дальнейшему их трудоустройству, с целью вовлечения их в общественно полезный труд и становлением на путь исправления. Тем, кто не имеет возможности для самостоятельного трудоустройства, рекомендуется обратиться для постановки на учет в управлении по труду, занятости и социальной защите райисполкома, для дальнейшего трудоустройства, </w:t>
      </w:r>
      <w:proofErr w:type="gramStart"/>
      <w:r w:rsidRPr="007816DA">
        <w:rPr>
          <w:sz w:val="30"/>
          <w:szCs w:val="30"/>
        </w:rPr>
        <w:t>согласно</w:t>
      </w:r>
      <w:proofErr w:type="gramEnd"/>
      <w:r w:rsidRPr="007816DA">
        <w:rPr>
          <w:sz w:val="30"/>
          <w:szCs w:val="30"/>
        </w:rPr>
        <w:t xml:space="preserve"> имеющейся брони.</w:t>
      </w:r>
      <w:r>
        <w:rPr>
          <w:sz w:val="30"/>
          <w:szCs w:val="30"/>
        </w:rPr>
        <w:t xml:space="preserve"> </w:t>
      </w:r>
    </w:p>
    <w:p w:rsidR="003B5069" w:rsidRPr="00E10490" w:rsidRDefault="003B5069" w:rsidP="003B5069">
      <w:pPr>
        <w:ind w:firstLine="708"/>
        <w:jc w:val="both"/>
        <w:rPr>
          <w:sz w:val="30"/>
          <w:szCs w:val="30"/>
        </w:rPr>
      </w:pPr>
      <w:proofErr w:type="gramStart"/>
      <w:r w:rsidRPr="001B4767">
        <w:rPr>
          <w:bCs/>
          <w:noProof/>
          <w:sz w:val="30"/>
          <w:szCs w:val="30"/>
        </w:rPr>
        <w:t>За 2020 года</w:t>
      </w:r>
      <w:r>
        <w:rPr>
          <w:sz w:val="30"/>
          <w:szCs w:val="30"/>
        </w:rPr>
        <w:t>, смотровой комиссией</w:t>
      </w:r>
      <w:r w:rsidRPr="001B4767">
        <w:rPr>
          <w:sz w:val="30"/>
          <w:szCs w:val="30"/>
        </w:rPr>
        <w:t xml:space="preserve"> обследовано 189 домовладений (79,1%), в том числе: многодетных – 10 (100%), семей, воспитывающих детей в возрасте  до 3-х лет – 5 (100%), семей, воспитывающих детей в возрасте от 3 до 14 лет – 17 (100%), одиноких граждан пожилого возраста – 26 (92,9%), одиноких инвалидов 1 и 2 групп (не зависимо от возраста) – 5 (100%), одиноко проживающих пожилых граждан – 102</w:t>
      </w:r>
      <w:proofErr w:type="gramEnd"/>
      <w:r w:rsidRPr="001B4767">
        <w:rPr>
          <w:sz w:val="30"/>
          <w:szCs w:val="30"/>
        </w:rPr>
        <w:t xml:space="preserve"> (71,3%), лиц, злоупотребляющих алкоголем и ведущих асоциальный образ жизни – 26 (100%).</w:t>
      </w:r>
      <w:r w:rsidRPr="00E10490">
        <w:rPr>
          <w:sz w:val="30"/>
          <w:szCs w:val="30"/>
        </w:rPr>
        <w:t xml:space="preserve"> </w:t>
      </w:r>
    </w:p>
    <w:p w:rsidR="003B5069" w:rsidRPr="007816DA" w:rsidRDefault="003B5069" w:rsidP="003B5069">
      <w:pPr>
        <w:ind w:firstLine="709"/>
        <w:jc w:val="both"/>
        <w:rPr>
          <w:sz w:val="30"/>
          <w:szCs w:val="30"/>
        </w:rPr>
      </w:pPr>
      <w:r w:rsidRPr="00E10490">
        <w:rPr>
          <w:sz w:val="30"/>
          <w:szCs w:val="30"/>
        </w:rPr>
        <w:t xml:space="preserve">По результатам обследований </w:t>
      </w:r>
      <w:proofErr w:type="spellStart"/>
      <w:r w:rsidRPr="00E10490">
        <w:rPr>
          <w:sz w:val="30"/>
          <w:szCs w:val="30"/>
        </w:rPr>
        <w:t>Дричинским</w:t>
      </w:r>
      <w:proofErr w:type="spellEnd"/>
      <w:r w:rsidRPr="00E10490">
        <w:rPr>
          <w:sz w:val="30"/>
          <w:szCs w:val="30"/>
        </w:rPr>
        <w:t xml:space="preserve"> сельским исполнительным комитетам направлена </w:t>
      </w:r>
      <w:r>
        <w:rPr>
          <w:sz w:val="30"/>
          <w:szCs w:val="30"/>
        </w:rPr>
        <w:t>1 информация</w:t>
      </w:r>
      <w:r w:rsidRPr="00E10490">
        <w:rPr>
          <w:sz w:val="30"/>
          <w:szCs w:val="30"/>
        </w:rPr>
        <w:t xml:space="preserve"> </w:t>
      </w:r>
      <w:r>
        <w:rPr>
          <w:sz w:val="30"/>
          <w:szCs w:val="30"/>
        </w:rPr>
        <w:t xml:space="preserve">в органы социальной защиты. </w:t>
      </w:r>
      <w:r w:rsidRPr="00E10490">
        <w:rPr>
          <w:sz w:val="30"/>
          <w:szCs w:val="30"/>
        </w:rPr>
        <w:t xml:space="preserve">Выписаны предупреждения по замене автономных пожарных </w:t>
      </w:r>
      <w:proofErr w:type="spellStart"/>
      <w:r w:rsidRPr="00E10490">
        <w:rPr>
          <w:sz w:val="30"/>
          <w:szCs w:val="30"/>
        </w:rPr>
        <w:t>извещателей</w:t>
      </w:r>
      <w:proofErr w:type="spellEnd"/>
      <w:r w:rsidRPr="00E10490">
        <w:rPr>
          <w:sz w:val="30"/>
          <w:szCs w:val="30"/>
        </w:rPr>
        <w:t xml:space="preserve">, ремонт печей, ремонт электропроводки, наведению порядка возле печей. </w:t>
      </w:r>
      <w:r w:rsidRPr="007816DA">
        <w:rPr>
          <w:color w:val="000000" w:themeColor="text1"/>
          <w:sz w:val="30"/>
          <w:szCs w:val="30"/>
        </w:rPr>
        <w:t>Со всеми домовладельцами проведены</w:t>
      </w:r>
      <w:r w:rsidRPr="007816DA">
        <w:rPr>
          <w:sz w:val="30"/>
          <w:szCs w:val="30"/>
        </w:rPr>
        <w:t xml:space="preserve"> профилактические беседы, розданы памятки и листовки п</w:t>
      </w:r>
      <w:r>
        <w:rPr>
          <w:sz w:val="30"/>
          <w:szCs w:val="30"/>
        </w:rPr>
        <w:t>о противопожарной безопасности.</w:t>
      </w:r>
    </w:p>
    <w:p w:rsidR="003B5069" w:rsidRPr="007816DA" w:rsidRDefault="003B5069" w:rsidP="003B5069">
      <w:pPr>
        <w:ind w:firstLine="709"/>
        <w:jc w:val="both"/>
        <w:rPr>
          <w:sz w:val="30"/>
          <w:szCs w:val="30"/>
        </w:rPr>
      </w:pPr>
      <w:r w:rsidRPr="007816DA">
        <w:rPr>
          <w:sz w:val="30"/>
          <w:szCs w:val="30"/>
        </w:rPr>
        <w:t xml:space="preserve">Выявлена потребность в ремонте печного отопления в </w:t>
      </w:r>
      <w:r>
        <w:rPr>
          <w:sz w:val="30"/>
          <w:szCs w:val="30"/>
        </w:rPr>
        <w:t>1 домовладении</w:t>
      </w:r>
      <w:r w:rsidRPr="007816DA">
        <w:rPr>
          <w:sz w:val="30"/>
          <w:szCs w:val="30"/>
        </w:rPr>
        <w:t>. В</w:t>
      </w:r>
      <w:r>
        <w:rPr>
          <w:sz w:val="30"/>
          <w:szCs w:val="30"/>
        </w:rPr>
        <w:t xml:space="preserve"> настоящее время отремонтирована</w:t>
      </w:r>
      <w:r w:rsidRPr="007816DA">
        <w:rPr>
          <w:sz w:val="30"/>
          <w:szCs w:val="30"/>
        </w:rPr>
        <w:t xml:space="preserve"> </w:t>
      </w:r>
      <w:r>
        <w:rPr>
          <w:sz w:val="30"/>
          <w:szCs w:val="30"/>
        </w:rPr>
        <w:t>1 отопительная печь.</w:t>
      </w:r>
    </w:p>
    <w:p w:rsidR="003B5069" w:rsidRDefault="003B5069" w:rsidP="003B5069">
      <w:pPr>
        <w:shd w:val="clear" w:color="auto" w:fill="FFFFFF"/>
        <w:ind w:firstLine="709"/>
        <w:jc w:val="both"/>
        <w:rPr>
          <w:sz w:val="30"/>
          <w:szCs w:val="30"/>
        </w:rPr>
      </w:pPr>
      <w:r w:rsidRPr="007816DA">
        <w:rPr>
          <w:color w:val="000000"/>
          <w:kern w:val="28"/>
          <w:sz w:val="30"/>
          <w:szCs w:val="30"/>
        </w:rPr>
        <w:t>Одним из приоритетных направлений в деятельности Совета и   исполнительного комитета является постоянное совершенствование работы  с органами территориального  общественного само</w:t>
      </w:r>
      <w:r>
        <w:rPr>
          <w:color w:val="000000"/>
          <w:kern w:val="28"/>
          <w:sz w:val="30"/>
          <w:szCs w:val="30"/>
        </w:rPr>
        <w:t>управления, взаимодействие с</w:t>
      </w:r>
      <w:r w:rsidRPr="007816DA">
        <w:rPr>
          <w:color w:val="000000"/>
          <w:kern w:val="28"/>
          <w:sz w:val="30"/>
          <w:szCs w:val="30"/>
        </w:rPr>
        <w:t xml:space="preserve"> ними </w:t>
      </w:r>
      <w:r>
        <w:rPr>
          <w:color w:val="000000"/>
          <w:kern w:val="28"/>
          <w:sz w:val="30"/>
          <w:szCs w:val="30"/>
        </w:rPr>
        <w:t>и координация их деятельности. В 2020</w:t>
      </w:r>
      <w:r w:rsidRPr="007816DA">
        <w:rPr>
          <w:color w:val="000000"/>
          <w:kern w:val="28"/>
          <w:sz w:val="30"/>
          <w:szCs w:val="30"/>
        </w:rPr>
        <w:t xml:space="preserve"> году   про</w:t>
      </w:r>
      <w:r>
        <w:rPr>
          <w:color w:val="000000"/>
          <w:kern w:val="28"/>
          <w:sz w:val="30"/>
          <w:szCs w:val="30"/>
        </w:rPr>
        <w:t>ведено 16 собраний граждан (2019-16</w:t>
      </w:r>
      <w:r w:rsidRPr="007816DA">
        <w:rPr>
          <w:color w:val="000000"/>
          <w:kern w:val="28"/>
          <w:sz w:val="30"/>
          <w:szCs w:val="30"/>
        </w:rPr>
        <w:t>).</w:t>
      </w:r>
    </w:p>
    <w:p w:rsidR="00EE6618" w:rsidRDefault="00EE6618" w:rsidP="00EE6618">
      <w:pPr>
        <w:shd w:val="clear" w:color="auto" w:fill="FFFFFF"/>
        <w:ind w:firstLine="709"/>
        <w:jc w:val="both"/>
        <w:rPr>
          <w:sz w:val="30"/>
          <w:szCs w:val="30"/>
        </w:rPr>
      </w:pPr>
    </w:p>
    <w:p w:rsidR="003B5069" w:rsidRPr="001B4767" w:rsidRDefault="003B5069" w:rsidP="003B5069">
      <w:pPr>
        <w:jc w:val="both"/>
        <w:rPr>
          <w:sz w:val="30"/>
          <w:szCs w:val="30"/>
        </w:rPr>
      </w:pPr>
      <w:r>
        <w:rPr>
          <w:color w:val="000000"/>
          <w:kern w:val="28"/>
          <w:sz w:val="30"/>
          <w:szCs w:val="30"/>
        </w:rPr>
        <w:lastRenderedPageBreak/>
        <w:t xml:space="preserve">Проводилась </w:t>
      </w:r>
      <w:r w:rsidRPr="007816DA">
        <w:rPr>
          <w:color w:val="000000"/>
          <w:kern w:val="28"/>
          <w:sz w:val="30"/>
          <w:szCs w:val="30"/>
        </w:rPr>
        <w:t xml:space="preserve">работа по соблюдению законодательства при рассмотрении обращений граждан и юридических лиц, осуществлению административных процедур, выполнению требований Главы государства о </w:t>
      </w:r>
      <w:proofErr w:type="spellStart"/>
      <w:r w:rsidRPr="007816DA">
        <w:rPr>
          <w:color w:val="000000"/>
          <w:kern w:val="28"/>
          <w:sz w:val="30"/>
          <w:szCs w:val="30"/>
        </w:rPr>
        <w:t>дебюрократизации</w:t>
      </w:r>
      <w:proofErr w:type="spellEnd"/>
      <w:r w:rsidRPr="007816DA">
        <w:rPr>
          <w:color w:val="000000"/>
          <w:kern w:val="28"/>
          <w:sz w:val="30"/>
          <w:szCs w:val="30"/>
        </w:rPr>
        <w:t xml:space="preserve"> работы с гражданами. </w:t>
      </w:r>
      <w:r>
        <w:rPr>
          <w:sz w:val="30"/>
          <w:szCs w:val="30"/>
        </w:rPr>
        <w:t>В 2020</w:t>
      </w:r>
      <w:r w:rsidRPr="00191348">
        <w:rPr>
          <w:sz w:val="30"/>
          <w:szCs w:val="30"/>
        </w:rPr>
        <w:t xml:space="preserve"> году в </w:t>
      </w:r>
      <w:r>
        <w:rPr>
          <w:sz w:val="30"/>
          <w:szCs w:val="30"/>
        </w:rPr>
        <w:t>сельский</w:t>
      </w:r>
      <w:r w:rsidRPr="00191348">
        <w:rPr>
          <w:sz w:val="30"/>
          <w:szCs w:val="30"/>
        </w:rPr>
        <w:t xml:space="preserve"> ис</w:t>
      </w:r>
      <w:r>
        <w:rPr>
          <w:sz w:val="30"/>
          <w:szCs w:val="30"/>
        </w:rPr>
        <w:t xml:space="preserve">полнительный комитет поступило </w:t>
      </w:r>
      <w:r w:rsidRPr="001B4767">
        <w:rPr>
          <w:sz w:val="30"/>
          <w:szCs w:val="30"/>
        </w:rPr>
        <w:t>2 обращений граждан (2019</w:t>
      </w:r>
      <w:r w:rsidRPr="001B4767">
        <w:rPr>
          <w:sz w:val="30"/>
          <w:szCs w:val="30"/>
        </w:rPr>
        <w:noBreakHyphen/>
        <w:t xml:space="preserve">0 обращений), </w:t>
      </w:r>
      <w:proofErr w:type="gramStart"/>
      <w:r w:rsidRPr="001B4767">
        <w:rPr>
          <w:sz w:val="30"/>
          <w:szCs w:val="30"/>
        </w:rPr>
        <w:t>письменное</w:t>
      </w:r>
      <w:proofErr w:type="gramEnd"/>
      <w:r w:rsidRPr="001B4767">
        <w:rPr>
          <w:sz w:val="30"/>
          <w:szCs w:val="30"/>
        </w:rPr>
        <w:t xml:space="preserve"> обращения 1 (2019 -0), устных обращения поступило 1 (2019г. 0), электронных обращений в </w:t>
      </w:r>
      <w:proofErr w:type="spellStart"/>
      <w:r w:rsidRPr="001B4767">
        <w:rPr>
          <w:sz w:val="30"/>
          <w:szCs w:val="30"/>
        </w:rPr>
        <w:t>сельисполком</w:t>
      </w:r>
      <w:proofErr w:type="spellEnd"/>
      <w:r w:rsidRPr="001B4767">
        <w:rPr>
          <w:sz w:val="30"/>
          <w:szCs w:val="30"/>
        </w:rPr>
        <w:t xml:space="preserve"> не поступала. </w:t>
      </w:r>
      <w:r w:rsidRPr="001B4767">
        <w:rPr>
          <w:color w:val="000000"/>
          <w:sz w:val="30"/>
          <w:szCs w:val="30"/>
        </w:rPr>
        <w:t xml:space="preserve">Основные поднимаемые гражданами вопросы: коммунально-бытовые </w:t>
      </w:r>
      <w:r w:rsidRPr="001B4767">
        <w:rPr>
          <w:color w:val="000000"/>
          <w:sz w:val="30"/>
          <w:szCs w:val="30"/>
        </w:rPr>
        <w:noBreakHyphen/>
        <w:t>1 (0), транспорт– 1 (0).</w:t>
      </w:r>
    </w:p>
    <w:p w:rsidR="003B5069" w:rsidRPr="00191348" w:rsidRDefault="003B5069" w:rsidP="003B5069">
      <w:pPr>
        <w:ind w:firstLine="720"/>
        <w:jc w:val="both"/>
        <w:rPr>
          <w:sz w:val="30"/>
          <w:szCs w:val="30"/>
        </w:rPr>
      </w:pPr>
      <w:r w:rsidRPr="00DE77F7">
        <w:rPr>
          <w:sz w:val="30"/>
          <w:szCs w:val="30"/>
        </w:rPr>
        <w:t>Руковод</w:t>
      </w:r>
      <w:r>
        <w:rPr>
          <w:sz w:val="30"/>
          <w:szCs w:val="30"/>
        </w:rPr>
        <w:t xml:space="preserve">ством </w:t>
      </w:r>
      <w:proofErr w:type="spellStart"/>
      <w:r>
        <w:rPr>
          <w:sz w:val="30"/>
          <w:szCs w:val="30"/>
        </w:rPr>
        <w:t>сельисполкома</w:t>
      </w:r>
      <w:proofErr w:type="spellEnd"/>
      <w:r>
        <w:rPr>
          <w:sz w:val="30"/>
          <w:szCs w:val="30"/>
        </w:rPr>
        <w:t xml:space="preserve"> проведены 50</w:t>
      </w:r>
      <w:r w:rsidRPr="00DE77F7">
        <w:rPr>
          <w:sz w:val="30"/>
          <w:szCs w:val="30"/>
        </w:rPr>
        <w:t xml:space="preserve"> «прямые телефонные линии», в ходе проведения которых в </w:t>
      </w:r>
      <w:proofErr w:type="spellStart"/>
      <w:r w:rsidRPr="00DE77F7">
        <w:rPr>
          <w:sz w:val="30"/>
          <w:szCs w:val="30"/>
        </w:rPr>
        <w:t>сельисполком</w:t>
      </w:r>
      <w:proofErr w:type="spellEnd"/>
      <w:r w:rsidRPr="00DE77F7">
        <w:rPr>
          <w:sz w:val="30"/>
          <w:szCs w:val="30"/>
        </w:rPr>
        <w:t xml:space="preserve"> обращений не поступило что</w:t>
      </w:r>
      <w:r w:rsidRPr="00D51EB5">
        <w:rPr>
          <w:sz w:val="30"/>
          <w:szCs w:val="30"/>
        </w:rPr>
        <w:t xml:space="preserve"> на </w:t>
      </w:r>
      <w:r>
        <w:rPr>
          <w:sz w:val="30"/>
          <w:szCs w:val="30"/>
        </w:rPr>
        <w:t>уровне прошлого года.</w:t>
      </w:r>
      <w:r w:rsidRPr="00191348">
        <w:rPr>
          <w:b/>
          <w:sz w:val="30"/>
          <w:szCs w:val="30"/>
        </w:rPr>
        <w:tab/>
      </w:r>
    </w:p>
    <w:p w:rsidR="003B5069" w:rsidRDefault="003B5069" w:rsidP="003B5069">
      <w:pPr>
        <w:pStyle w:val="a6"/>
        <w:ind w:firstLine="709"/>
        <w:contextualSpacing/>
        <w:rPr>
          <w:szCs w:val="30"/>
        </w:rPr>
      </w:pPr>
      <w:r w:rsidRPr="0018131C">
        <w:rPr>
          <w:szCs w:val="30"/>
        </w:rPr>
        <w:t xml:space="preserve">В книги замечаний и предложений </w:t>
      </w:r>
      <w:proofErr w:type="gramStart"/>
      <w:r w:rsidRPr="0018131C">
        <w:rPr>
          <w:szCs w:val="30"/>
        </w:rPr>
        <w:t>организаций</w:t>
      </w:r>
      <w:proofErr w:type="gramEnd"/>
      <w:r w:rsidRPr="0018131C">
        <w:rPr>
          <w:szCs w:val="30"/>
        </w:rPr>
        <w:t xml:space="preserve"> </w:t>
      </w:r>
      <w:r>
        <w:rPr>
          <w:szCs w:val="30"/>
        </w:rPr>
        <w:t>расположенных на территории сельсовета записи не вносились.</w:t>
      </w:r>
    </w:p>
    <w:p w:rsidR="003B5069" w:rsidRPr="00922883" w:rsidRDefault="003B5069" w:rsidP="003B5069">
      <w:pPr>
        <w:pStyle w:val="a6"/>
        <w:ind w:firstLine="709"/>
        <w:contextualSpacing/>
        <w:rPr>
          <w:szCs w:val="30"/>
        </w:rPr>
      </w:pPr>
      <w:r>
        <w:rPr>
          <w:szCs w:val="30"/>
        </w:rPr>
        <w:t>Сельским исполнительным комитетам</w:t>
      </w:r>
      <w:r w:rsidRPr="00922883">
        <w:rPr>
          <w:szCs w:val="30"/>
        </w:rPr>
        <w:t xml:space="preserve"> выполнено </w:t>
      </w:r>
      <w:r>
        <w:rPr>
          <w:szCs w:val="30"/>
        </w:rPr>
        <w:t xml:space="preserve"> </w:t>
      </w:r>
      <w:r w:rsidRPr="00AA5AF6">
        <w:rPr>
          <w:szCs w:val="30"/>
        </w:rPr>
        <w:t>3</w:t>
      </w:r>
      <w:r>
        <w:rPr>
          <w:szCs w:val="30"/>
        </w:rPr>
        <w:t xml:space="preserve">65 -2020 год, 381 -2019 год </w:t>
      </w:r>
      <w:r w:rsidRPr="00922883">
        <w:rPr>
          <w:szCs w:val="30"/>
        </w:rPr>
        <w:t>административных</w:t>
      </w:r>
      <w:r>
        <w:rPr>
          <w:szCs w:val="30"/>
        </w:rPr>
        <w:t xml:space="preserve"> процедур (2018 г. – 440) </w:t>
      </w:r>
      <w:r w:rsidRPr="00922883">
        <w:rPr>
          <w:szCs w:val="30"/>
        </w:rPr>
        <w:t xml:space="preserve"> </w:t>
      </w:r>
    </w:p>
    <w:p w:rsidR="003B5069" w:rsidRPr="007816DA" w:rsidRDefault="003B5069" w:rsidP="003B5069">
      <w:pPr>
        <w:ind w:firstLine="709"/>
        <w:jc w:val="both"/>
        <w:rPr>
          <w:sz w:val="30"/>
          <w:szCs w:val="30"/>
        </w:rPr>
      </w:pPr>
      <w:r w:rsidRPr="007816DA">
        <w:rPr>
          <w:color w:val="000000"/>
          <w:kern w:val="28"/>
          <w:sz w:val="30"/>
          <w:szCs w:val="30"/>
        </w:rPr>
        <w:t xml:space="preserve">Совершено нотариальных действий </w:t>
      </w:r>
      <w:r>
        <w:rPr>
          <w:color w:val="000000"/>
          <w:kern w:val="28"/>
          <w:sz w:val="30"/>
          <w:szCs w:val="30"/>
        </w:rPr>
        <w:t>20</w:t>
      </w:r>
      <w:r w:rsidRPr="007816DA">
        <w:rPr>
          <w:color w:val="000000"/>
          <w:kern w:val="28"/>
          <w:sz w:val="30"/>
          <w:szCs w:val="30"/>
        </w:rPr>
        <w:t xml:space="preserve">. </w:t>
      </w:r>
      <w:r>
        <w:rPr>
          <w:sz w:val="30"/>
          <w:szCs w:val="30"/>
        </w:rPr>
        <w:t>За 2020</w:t>
      </w:r>
      <w:r w:rsidRPr="007816DA">
        <w:rPr>
          <w:sz w:val="30"/>
          <w:szCs w:val="30"/>
        </w:rPr>
        <w:t xml:space="preserve"> год совершено записей актов о рождении </w:t>
      </w:r>
      <w:r>
        <w:rPr>
          <w:sz w:val="30"/>
          <w:szCs w:val="30"/>
        </w:rPr>
        <w:t>3, 2019-1 (в 2018г. – 2), о смерти - 13, 2019-13</w:t>
      </w:r>
      <w:r w:rsidRPr="007816DA">
        <w:rPr>
          <w:sz w:val="30"/>
          <w:szCs w:val="30"/>
        </w:rPr>
        <w:t xml:space="preserve"> (в 20</w:t>
      </w:r>
      <w:r>
        <w:rPr>
          <w:sz w:val="30"/>
          <w:szCs w:val="30"/>
        </w:rPr>
        <w:t>18г. – 20), заключено браков – 0, 2019-1 (в 2018</w:t>
      </w:r>
      <w:r w:rsidRPr="007816DA">
        <w:rPr>
          <w:sz w:val="30"/>
          <w:szCs w:val="30"/>
        </w:rPr>
        <w:t>г. – 1)</w:t>
      </w:r>
      <w:r w:rsidRPr="007816DA">
        <w:rPr>
          <w:color w:val="000000"/>
          <w:kern w:val="28"/>
          <w:sz w:val="30"/>
          <w:szCs w:val="30"/>
        </w:rPr>
        <w:t>, выдано справок по утвержденным в устан</w:t>
      </w:r>
      <w:r>
        <w:rPr>
          <w:color w:val="000000"/>
          <w:kern w:val="28"/>
          <w:sz w:val="30"/>
          <w:szCs w:val="30"/>
        </w:rPr>
        <w:t xml:space="preserve">овленном порядке формам (424). Осуществлялась </w:t>
      </w:r>
      <w:r w:rsidRPr="007816DA">
        <w:rPr>
          <w:color w:val="000000"/>
          <w:kern w:val="28"/>
          <w:sz w:val="30"/>
          <w:szCs w:val="30"/>
        </w:rPr>
        <w:t xml:space="preserve">регистрация </w:t>
      </w:r>
      <w:r>
        <w:rPr>
          <w:color w:val="000000"/>
          <w:kern w:val="28"/>
          <w:sz w:val="30"/>
          <w:szCs w:val="30"/>
        </w:rPr>
        <w:t xml:space="preserve"> входящей  (212) и исходящей (223</w:t>
      </w:r>
      <w:r w:rsidRPr="007816DA">
        <w:rPr>
          <w:color w:val="000000"/>
          <w:kern w:val="28"/>
          <w:sz w:val="30"/>
          <w:szCs w:val="30"/>
        </w:rPr>
        <w:t xml:space="preserve">) документации. </w:t>
      </w:r>
    </w:p>
    <w:p w:rsidR="003B5069" w:rsidRPr="007816DA" w:rsidRDefault="003B5069" w:rsidP="003B5069">
      <w:pPr>
        <w:jc w:val="both"/>
        <w:rPr>
          <w:color w:val="000000"/>
          <w:kern w:val="28"/>
          <w:sz w:val="30"/>
          <w:szCs w:val="30"/>
        </w:rPr>
      </w:pPr>
      <w:r>
        <w:rPr>
          <w:color w:val="000000"/>
          <w:kern w:val="28"/>
          <w:sz w:val="30"/>
          <w:szCs w:val="30"/>
        </w:rPr>
        <w:tab/>
        <w:t xml:space="preserve">Проведена работа с резервом кадром, </w:t>
      </w:r>
      <w:r w:rsidRPr="007816DA">
        <w:rPr>
          <w:color w:val="000000"/>
          <w:kern w:val="28"/>
          <w:sz w:val="30"/>
          <w:szCs w:val="30"/>
        </w:rPr>
        <w:t xml:space="preserve">состоящим на замещение должностей председателя, управляющего делами </w:t>
      </w:r>
      <w:proofErr w:type="spellStart"/>
      <w:r w:rsidRPr="007816DA">
        <w:rPr>
          <w:color w:val="000000"/>
          <w:kern w:val="28"/>
          <w:sz w:val="30"/>
          <w:szCs w:val="30"/>
        </w:rPr>
        <w:t>сельисполкома</w:t>
      </w:r>
      <w:proofErr w:type="spellEnd"/>
      <w:r w:rsidRPr="007816DA">
        <w:rPr>
          <w:color w:val="000000"/>
          <w:kern w:val="28"/>
          <w:sz w:val="30"/>
          <w:szCs w:val="30"/>
        </w:rPr>
        <w:t xml:space="preserve">, выполнены индивидуальные планы подготовки лиц, состоящих в резерве (4). </w:t>
      </w:r>
    </w:p>
    <w:p w:rsidR="003B5069" w:rsidRPr="007816DA" w:rsidRDefault="003B5069" w:rsidP="003B5069">
      <w:pPr>
        <w:widowControl w:val="0"/>
        <w:jc w:val="both"/>
        <w:rPr>
          <w:color w:val="000000"/>
          <w:kern w:val="28"/>
          <w:sz w:val="30"/>
          <w:szCs w:val="30"/>
        </w:rPr>
      </w:pPr>
      <w:r w:rsidRPr="007816DA">
        <w:rPr>
          <w:color w:val="000000"/>
          <w:kern w:val="28"/>
          <w:sz w:val="30"/>
          <w:szCs w:val="30"/>
        </w:rPr>
        <w:t> </w:t>
      </w:r>
      <w:r w:rsidRPr="007816DA">
        <w:rPr>
          <w:color w:val="000000"/>
          <w:kern w:val="28"/>
          <w:sz w:val="30"/>
          <w:szCs w:val="30"/>
        </w:rPr>
        <w:tab/>
      </w:r>
      <w:r>
        <w:rPr>
          <w:color w:val="000000"/>
          <w:kern w:val="28"/>
          <w:sz w:val="30"/>
          <w:szCs w:val="30"/>
        </w:rPr>
        <w:t xml:space="preserve">За 2020 год сельским Советом депутатов </w:t>
      </w:r>
      <w:r w:rsidRPr="007816DA">
        <w:rPr>
          <w:color w:val="000000"/>
          <w:kern w:val="28"/>
          <w:sz w:val="30"/>
          <w:szCs w:val="30"/>
        </w:rPr>
        <w:t>проведен</w:t>
      </w:r>
      <w:r>
        <w:rPr>
          <w:color w:val="000000"/>
          <w:kern w:val="28"/>
          <w:sz w:val="30"/>
          <w:szCs w:val="30"/>
        </w:rPr>
        <w:t>о</w:t>
      </w:r>
      <w:r w:rsidRPr="007816DA">
        <w:rPr>
          <w:color w:val="000000"/>
          <w:kern w:val="28"/>
          <w:sz w:val="30"/>
          <w:szCs w:val="30"/>
        </w:rPr>
        <w:t xml:space="preserve"> </w:t>
      </w:r>
      <w:r>
        <w:rPr>
          <w:color w:val="000000"/>
          <w:kern w:val="28"/>
          <w:sz w:val="30"/>
          <w:szCs w:val="30"/>
        </w:rPr>
        <w:t xml:space="preserve">6 </w:t>
      </w:r>
      <w:r w:rsidRPr="007816DA">
        <w:rPr>
          <w:color w:val="000000"/>
          <w:kern w:val="28"/>
          <w:sz w:val="30"/>
          <w:szCs w:val="30"/>
        </w:rPr>
        <w:t>с</w:t>
      </w:r>
      <w:r>
        <w:rPr>
          <w:color w:val="000000"/>
          <w:kern w:val="28"/>
          <w:sz w:val="30"/>
          <w:szCs w:val="30"/>
        </w:rPr>
        <w:t>ессий, на которых рассмотрено  16</w:t>
      </w:r>
      <w:r w:rsidRPr="007816DA">
        <w:rPr>
          <w:color w:val="000000"/>
          <w:kern w:val="28"/>
          <w:sz w:val="30"/>
          <w:szCs w:val="30"/>
        </w:rPr>
        <w:t xml:space="preserve"> вопросов, в том числе о ходе принятых ранее решений-2, </w:t>
      </w:r>
      <w:r>
        <w:rPr>
          <w:color w:val="000000"/>
          <w:kern w:val="28"/>
          <w:sz w:val="30"/>
          <w:szCs w:val="30"/>
        </w:rPr>
        <w:t xml:space="preserve"> сельским исполнительным комитетом поведено 21</w:t>
      </w:r>
      <w:r w:rsidRPr="007816DA">
        <w:rPr>
          <w:color w:val="000000"/>
          <w:kern w:val="28"/>
          <w:sz w:val="30"/>
          <w:szCs w:val="30"/>
        </w:rPr>
        <w:t xml:space="preserve"> заседаний </w:t>
      </w:r>
      <w:proofErr w:type="spellStart"/>
      <w:r>
        <w:rPr>
          <w:color w:val="000000"/>
          <w:kern w:val="28"/>
          <w:sz w:val="30"/>
          <w:szCs w:val="30"/>
        </w:rPr>
        <w:t>сельисполкома</w:t>
      </w:r>
      <w:proofErr w:type="spellEnd"/>
      <w:r>
        <w:rPr>
          <w:color w:val="000000"/>
          <w:kern w:val="28"/>
          <w:sz w:val="30"/>
          <w:szCs w:val="30"/>
        </w:rPr>
        <w:t>, рассмотрено 63</w:t>
      </w:r>
      <w:r w:rsidRPr="007816DA">
        <w:rPr>
          <w:color w:val="000000"/>
          <w:kern w:val="28"/>
          <w:sz w:val="30"/>
          <w:szCs w:val="30"/>
        </w:rPr>
        <w:t xml:space="preserve"> вопросов, в том числе о ходе ранее принятых решений - 2. В работе сессий, заседаний исполкома принимали участие руководители,  начальники  отделов районного исполнительн</w:t>
      </w:r>
      <w:r>
        <w:rPr>
          <w:color w:val="000000"/>
          <w:kern w:val="28"/>
          <w:sz w:val="30"/>
          <w:szCs w:val="30"/>
        </w:rPr>
        <w:t>ого комитета, районных служб (8</w:t>
      </w:r>
      <w:r w:rsidRPr="007816DA">
        <w:rPr>
          <w:color w:val="000000"/>
          <w:kern w:val="28"/>
          <w:sz w:val="30"/>
          <w:szCs w:val="30"/>
        </w:rPr>
        <w:t xml:space="preserve">). </w:t>
      </w:r>
    </w:p>
    <w:p w:rsidR="003B5069" w:rsidRDefault="003B5069" w:rsidP="003B5069">
      <w:pPr>
        <w:ind w:firstLine="720"/>
        <w:jc w:val="both"/>
        <w:rPr>
          <w:sz w:val="30"/>
          <w:szCs w:val="30"/>
        </w:rPr>
      </w:pPr>
      <w:r w:rsidRPr="007816DA">
        <w:rPr>
          <w:sz w:val="30"/>
          <w:szCs w:val="30"/>
        </w:rPr>
        <w:t xml:space="preserve">Своеобразной формой работы по месту жительства стали на территории сельсовета </w:t>
      </w:r>
      <w:r w:rsidRPr="007816DA">
        <w:rPr>
          <w:bCs/>
          <w:sz w:val="30"/>
          <w:szCs w:val="30"/>
        </w:rPr>
        <w:t>праздники деревень</w:t>
      </w:r>
      <w:r w:rsidRPr="007816DA">
        <w:rPr>
          <w:sz w:val="30"/>
          <w:szCs w:val="30"/>
        </w:rPr>
        <w:t xml:space="preserve">. Опыт проведения таких праздников показывает, что они объединяют людей, способствуют сплочению сельских коллективов, при подготовке к ним организуется активная работа по наведению порядка на подворьях. Кроме того, праздники несут широкую информацию о нашем прошлом, о делах тех, кто живет рядом, вселяют в души людей оптимизм и </w:t>
      </w:r>
      <w:proofErr w:type="gramStart"/>
      <w:r w:rsidRPr="007816DA">
        <w:rPr>
          <w:sz w:val="30"/>
          <w:szCs w:val="30"/>
        </w:rPr>
        <w:t>уверенность в стабильность</w:t>
      </w:r>
      <w:proofErr w:type="gramEnd"/>
      <w:r w:rsidRPr="007816DA">
        <w:rPr>
          <w:sz w:val="30"/>
          <w:szCs w:val="30"/>
        </w:rPr>
        <w:t xml:space="preserve"> развития нашей страны. Во время праздников чествуют людей различного возраста, семейные династии.</w:t>
      </w:r>
      <w:r w:rsidRPr="002A1BA5">
        <w:rPr>
          <w:sz w:val="30"/>
          <w:szCs w:val="30"/>
        </w:rPr>
        <w:t xml:space="preserve"> </w:t>
      </w:r>
    </w:p>
    <w:p w:rsidR="003B5069" w:rsidRPr="007816DA" w:rsidRDefault="003B5069" w:rsidP="003B5069">
      <w:pPr>
        <w:ind w:firstLine="720"/>
        <w:jc w:val="both"/>
        <w:rPr>
          <w:sz w:val="30"/>
          <w:szCs w:val="30"/>
        </w:rPr>
      </w:pPr>
      <w:r w:rsidRPr="001E1C0C">
        <w:rPr>
          <w:sz w:val="30"/>
          <w:szCs w:val="30"/>
        </w:rPr>
        <w:t xml:space="preserve">В 2020 году были проведены концерты художественной самодеятельности в </w:t>
      </w:r>
      <w:proofErr w:type="spellStart"/>
      <w:r w:rsidRPr="001E1C0C">
        <w:rPr>
          <w:sz w:val="30"/>
          <w:szCs w:val="30"/>
        </w:rPr>
        <w:t>агрогородке</w:t>
      </w:r>
      <w:proofErr w:type="spellEnd"/>
      <w:r w:rsidRPr="001E1C0C">
        <w:rPr>
          <w:sz w:val="30"/>
          <w:szCs w:val="30"/>
        </w:rPr>
        <w:t xml:space="preserve"> </w:t>
      </w:r>
      <w:proofErr w:type="spellStart"/>
      <w:r w:rsidRPr="001E1C0C">
        <w:rPr>
          <w:sz w:val="30"/>
          <w:szCs w:val="30"/>
        </w:rPr>
        <w:t>Дричин</w:t>
      </w:r>
      <w:proofErr w:type="spellEnd"/>
      <w:r w:rsidRPr="001E1C0C">
        <w:rPr>
          <w:sz w:val="30"/>
          <w:szCs w:val="30"/>
        </w:rPr>
        <w:t xml:space="preserve"> и Великий Бор.</w:t>
      </w:r>
    </w:p>
    <w:p w:rsidR="003B5069" w:rsidRPr="007816DA" w:rsidRDefault="003B5069" w:rsidP="003B5069">
      <w:pPr>
        <w:ind w:firstLine="720"/>
        <w:jc w:val="both"/>
        <w:rPr>
          <w:sz w:val="30"/>
          <w:szCs w:val="30"/>
          <w:lang w:val="be-BY"/>
        </w:rPr>
      </w:pPr>
      <w:r>
        <w:rPr>
          <w:sz w:val="30"/>
          <w:szCs w:val="30"/>
        </w:rPr>
        <w:lastRenderedPageBreak/>
        <w:t xml:space="preserve">В 2019 году проведены концерты в </w:t>
      </w:r>
      <w:proofErr w:type="spellStart"/>
      <w:r>
        <w:rPr>
          <w:sz w:val="30"/>
          <w:szCs w:val="30"/>
        </w:rPr>
        <w:t>агрогородках</w:t>
      </w:r>
      <w:proofErr w:type="spellEnd"/>
      <w:r>
        <w:rPr>
          <w:sz w:val="30"/>
          <w:szCs w:val="30"/>
        </w:rPr>
        <w:t xml:space="preserve"> </w:t>
      </w:r>
      <w:proofErr w:type="spellStart"/>
      <w:r>
        <w:rPr>
          <w:sz w:val="30"/>
          <w:szCs w:val="30"/>
        </w:rPr>
        <w:t>Дричин</w:t>
      </w:r>
      <w:proofErr w:type="spellEnd"/>
      <w:r>
        <w:rPr>
          <w:sz w:val="30"/>
          <w:szCs w:val="30"/>
        </w:rPr>
        <w:t xml:space="preserve"> и Великий Бор</w:t>
      </w:r>
      <w:r>
        <w:rPr>
          <w:sz w:val="30"/>
          <w:szCs w:val="30"/>
          <w:lang w:val="be-BY"/>
        </w:rPr>
        <w:t>.</w:t>
      </w:r>
    </w:p>
    <w:p w:rsidR="003B5069" w:rsidRDefault="003B5069" w:rsidP="003B5069">
      <w:pPr>
        <w:ind w:firstLine="720"/>
        <w:jc w:val="both"/>
        <w:rPr>
          <w:sz w:val="30"/>
          <w:szCs w:val="30"/>
          <w:lang w:val="be-BY"/>
        </w:rPr>
      </w:pPr>
      <w:r>
        <w:rPr>
          <w:sz w:val="30"/>
          <w:szCs w:val="30"/>
          <w:lang w:val="be-BY"/>
        </w:rPr>
        <w:t>В 2021</w:t>
      </w:r>
      <w:r w:rsidRPr="007816DA">
        <w:rPr>
          <w:sz w:val="30"/>
          <w:szCs w:val="30"/>
          <w:lang w:val="be-BY"/>
        </w:rPr>
        <w:t xml:space="preserve"> году будет продолжено дальнейшее развитие Дричинского сельсовета, направленное на повышение благосостояния и улучшения условий жизни людей.</w:t>
      </w:r>
    </w:p>
    <w:p w:rsidR="003B5069" w:rsidRDefault="003B5069" w:rsidP="003B5069">
      <w:pPr>
        <w:ind w:firstLine="720"/>
        <w:jc w:val="both"/>
        <w:rPr>
          <w:color w:val="000000"/>
          <w:kern w:val="28"/>
          <w:sz w:val="30"/>
          <w:szCs w:val="30"/>
        </w:rPr>
      </w:pPr>
      <w:r>
        <w:rPr>
          <w:sz w:val="30"/>
          <w:szCs w:val="30"/>
          <w:lang w:val="be-BY"/>
        </w:rPr>
        <w:t xml:space="preserve">В рамках проведения </w:t>
      </w:r>
      <w:r w:rsidRPr="00F276E2">
        <w:rPr>
          <w:color w:val="000000"/>
          <w:kern w:val="28"/>
          <w:sz w:val="30"/>
          <w:szCs w:val="30"/>
        </w:rPr>
        <w:t>76-ой</w:t>
      </w:r>
      <w:r w:rsidRPr="007816DA">
        <w:rPr>
          <w:color w:val="000000"/>
          <w:kern w:val="28"/>
          <w:sz w:val="30"/>
          <w:szCs w:val="30"/>
        </w:rPr>
        <w:t xml:space="preserve"> годовщины </w:t>
      </w:r>
      <w:r>
        <w:rPr>
          <w:color w:val="000000"/>
          <w:kern w:val="28"/>
          <w:sz w:val="30"/>
          <w:szCs w:val="30"/>
        </w:rPr>
        <w:t xml:space="preserve">победы в Вов планируется произвести текущий ремонт памятников погибшим  землякам </w:t>
      </w:r>
      <w:proofErr w:type="spellStart"/>
      <w:r>
        <w:rPr>
          <w:color w:val="000000"/>
          <w:kern w:val="28"/>
          <w:sz w:val="30"/>
          <w:szCs w:val="30"/>
        </w:rPr>
        <w:t>Дричин</w:t>
      </w:r>
      <w:proofErr w:type="spellEnd"/>
      <w:r>
        <w:rPr>
          <w:color w:val="000000"/>
          <w:kern w:val="28"/>
          <w:sz w:val="30"/>
          <w:szCs w:val="30"/>
        </w:rPr>
        <w:t xml:space="preserve"> и Великий Бор. </w:t>
      </w:r>
    </w:p>
    <w:p w:rsidR="003B5069" w:rsidRDefault="003B5069" w:rsidP="003B5069">
      <w:pPr>
        <w:ind w:firstLine="709"/>
        <w:jc w:val="both"/>
        <w:rPr>
          <w:sz w:val="30"/>
          <w:szCs w:val="30"/>
        </w:rPr>
      </w:pPr>
      <w:r>
        <w:rPr>
          <w:color w:val="000000"/>
          <w:kern w:val="28"/>
          <w:sz w:val="30"/>
          <w:szCs w:val="30"/>
        </w:rPr>
        <w:t xml:space="preserve">Организациями, </w:t>
      </w:r>
      <w:proofErr w:type="gramStart"/>
      <w:r>
        <w:rPr>
          <w:color w:val="000000"/>
          <w:kern w:val="28"/>
          <w:sz w:val="30"/>
          <w:szCs w:val="30"/>
        </w:rPr>
        <w:t>предприятиями</w:t>
      </w:r>
      <w:proofErr w:type="gramEnd"/>
      <w:r>
        <w:rPr>
          <w:color w:val="000000"/>
          <w:kern w:val="28"/>
          <w:sz w:val="30"/>
          <w:szCs w:val="30"/>
        </w:rPr>
        <w:t xml:space="preserve"> распложенными на территории сельсовета  проведено 2 субботника на закрепленных территориях. Решениям </w:t>
      </w:r>
      <w:r>
        <w:rPr>
          <w:kern w:val="28"/>
          <w:sz w:val="30"/>
          <w:szCs w:val="30"/>
        </w:rPr>
        <w:t>14</w:t>
      </w:r>
      <w:r w:rsidRPr="004F20EA">
        <w:rPr>
          <w:kern w:val="28"/>
          <w:sz w:val="30"/>
          <w:szCs w:val="30"/>
        </w:rPr>
        <w:t>-3 от 30.12</w:t>
      </w:r>
      <w:r>
        <w:rPr>
          <w:kern w:val="28"/>
          <w:sz w:val="30"/>
          <w:szCs w:val="30"/>
        </w:rPr>
        <w:t xml:space="preserve">.2019 </w:t>
      </w:r>
      <w:r w:rsidRPr="004F20EA">
        <w:rPr>
          <w:kern w:val="28"/>
          <w:sz w:val="30"/>
          <w:szCs w:val="30"/>
        </w:rPr>
        <w:t>г</w:t>
      </w:r>
      <w:r w:rsidRPr="004F20EA">
        <w:rPr>
          <w:color w:val="000000"/>
          <w:kern w:val="28"/>
          <w:sz w:val="30"/>
          <w:szCs w:val="30"/>
        </w:rPr>
        <w:t>.</w:t>
      </w:r>
      <w:r>
        <w:rPr>
          <w:sz w:val="30"/>
          <w:szCs w:val="30"/>
        </w:rPr>
        <w:t xml:space="preserve">  </w:t>
      </w:r>
      <w:r w:rsidRPr="00882101">
        <w:rPr>
          <w:sz w:val="30"/>
          <w:szCs w:val="30"/>
        </w:rPr>
        <w:t>утвержден</w:t>
      </w:r>
      <w:r>
        <w:rPr>
          <w:sz w:val="30"/>
          <w:szCs w:val="30"/>
        </w:rPr>
        <w:t xml:space="preserve">а </w:t>
      </w:r>
      <w:r w:rsidRPr="00882101">
        <w:rPr>
          <w:sz w:val="30"/>
          <w:szCs w:val="30"/>
        </w:rPr>
        <w:t>Программ</w:t>
      </w:r>
      <w:r>
        <w:rPr>
          <w:sz w:val="30"/>
          <w:szCs w:val="30"/>
        </w:rPr>
        <w:t xml:space="preserve">а </w:t>
      </w:r>
      <w:r w:rsidRPr="00882101">
        <w:rPr>
          <w:sz w:val="30"/>
          <w:szCs w:val="30"/>
        </w:rPr>
        <w:t>по благоустройству и наведению санитарного порядка в населенных пункта</w:t>
      </w:r>
      <w:r>
        <w:rPr>
          <w:sz w:val="30"/>
          <w:szCs w:val="30"/>
        </w:rPr>
        <w:t xml:space="preserve">х </w:t>
      </w:r>
      <w:proofErr w:type="spellStart"/>
      <w:r>
        <w:rPr>
          <w:sz w:val="30"/>
          <w:szCs w:val="30"/>
        </w:rPr>
        <w:t>Дричинского</w:t>
      </w:r>
      <w:proofErr w:type="spellEnd"/>
      <w:r>
        <w:rPr>
          <w:sz w:val="30"/>
          <w:szCs w:val="30"/>
        </w:rPr>
        <w:t xml:space="preserve"> сельсовета на 2020</w:t>
      </w:r>
      <w:r w:rsidRPr="00882101">
        <w:rPr>
          <w:sz w:val="30"/>
          <w:szCs w:val="30"/>
        </w:rPr>
        <w:t xml:space="preserve"> год</w:t>
      </w:r>
      <w:r>
        <w:rPr>
          <w:sz w:val="30"/>
          <w:szCs w:val="30"/>
        </w:rPr>
        <w:t>, которая выполнена в полном объеме.</w:t>
      </w:r>
    </w:p>
    <w:p w:rsidR="00ED7BE7" w:rsidRDefault="00ED7BE7" w:rsidP="00F41C0F">
      <w:pPr>
        <w:ind w:firstLine="720"/>
        <w:jc w:val="both"/>
        <w:rPr>
          <w:sz w:val="30"/>
          <w:szCs w:val="30"/>
        </w:rPr>
      </w:pPr>
      <w:proofErr w:type="spellStart"/>
      <w:r>
        <w:rPr>
          <w:sz w:val="30"/>
          <w:szCs w:val="30"/>
        </w:rPr>
        <w:t>Дричинский</w:t>
      </w:r>
      <w:proofErr w:type="spellEnd"/>
      <w:r>
        <w:rPr>
          <w:sz w:val="30"/>
          <w:szCs w:val="30"/>
        </w:rPr>
        <w:t xml:space="preserve"> сельский Совет депутатов   РЕШИЛ:</w:t>
      </w:r>
    </w:p>
    <w:p w:rsidR="00ED7BE7" w:rsidRDefault="00ED7BE7" w:rsidP="00F41C0F">
      <w:pPr>
        <w:jc w:val="both"/>
        <w:rPr>
          <w:sz w:val="30"/>
          <w:szCs w:val="30"/>
        </w:rPr>
      </w:pPr>
      <w:r>
        <w:rPr>
          <w:sz w:val="30"/>
          <w:szCs w:val="30"/>
        </w:rPr>
        <w:t xml:space="preserve">          1. Принять к сведению информацию </w:t>
      </w:r>
      <w:r w:rsidR="00F41C0F">
        <w:rPr>
          <w:sz w:val="30"/>
          <w:szCs w:val="30"/>
        </w:rPr>
        <w:t>об отчете Дричинского   сельского исполнительного комитета по социально-экономичес</w:t>
      </w:r>
      <w:r w:rsidR="00EE6618">
        <w:rPr>
          <w:sz w:val="30"/>
          <w:szCs w:val="30"/>
        </w:rPr>
        <w:t>кому развитию сельсовета в  20</w:t>
      </w:r>
      <w:r w:rsidR="003B5069">
        <w:rPr>
          <w:sz w:val="30"/>
          <w:szCs w:val="30"/>
        </w:rPr>
        <w:t>20</w:t>
      </w:r>
      <w:r w:rsidR="00F41C0F">
        <w:rPr>
          <w:sz w:val="30"/>
          <w:szCs w:val="30"/>
        </w:rPr>
        <w:t xml:space="preserve"> г</w:t>
      </w:r>
      <w:r>
        <w:rPr>
          <w:sz w:val="30"/>
          <w:szCs w:val="30"/>
        </w:rPr>
        <w:t xml:space="preserve">. </w:t>
      </w:r>
    </w:p>
    <w:p w:rsidR="00ED7BE7" w:rsidRDefault="00ED7BE7" w:rsidP="00F41C0F">
      <w:pPr>
        <w:jc w:val="both"/>
        <w:rPr>
          <w:sz w:val="30"/>
          <w:szCs w:val="30"/>
        </w:rPr>
      </w:pPr>
      <w:r>
        <w:rPr>
          <w:sz w:val="30"/>
          <w:szCs w:val="30"/>
        </w:rPr>
        <w:t xml:space="preserve">         2. Считать</w:t>
      </w:r>
      <w:r w:rsidR="00EE6618">
        <w:rPr>
          <w:sz w:val="30"/>
          <w:szCs w:val="30"/>
        </w:rPr>
        <w:t xml:space="preserve"> первоочередными задачами на 202</w:t>
      </w:r>
      <w:r w:rsidR="003B5069">
        <w:rPr>
          <w:sz w:val="30"/>
          <w:szCs w:val="30"/>
        </w:rPr>
        <w:t>1</w:t>
      </w:r>
      <w:r>
        <w:rPr>
          <w:sz w:val="30"/>
          <w:szCs w:val="30"/>
        </w:rPr>
        <w:t xml:space="preserve"> год:</w:t>
      </w:r>
    </w:p>
    <w:p w:rsidR="00ED7BE7" w:rsidRDefault="00ED7BE7" w:rsidP="00D53E2B">
      <w:pPr>
        <w:tabs>
          <w:tab w:val="left" w:pos="1080"/>
        </w:tabs>
        <w:jc w:val="both"/>
        <w:rPr>
          <w:sz w:val="30"/>
          <w:szCs w:val="30"/>
        </w:rPr>
      </w:pPr>
      <w:r>
        <w:rPr>
          <w:sz w:val="30"/>
          <w:szCs w:val="30"/>
        </w:rPr>
        <w:t xml:space="preserve">         - поддержание уровня обслуживания населения в соответствии с утвержденными нормативами социальных стандартов;</w:t>
      </w:r>
    </w:p>
    <w:p w:rsidR="00ED7BE7" w:rsidRDefault="00ED7BE7" w:rsidP="00D53E2B">
      <w:pPr>
        <w:tabs>
          <w:tab w:val="left" w:pos="1080"/>
        </w:tabs>
        <w:jc w:val="both"/>
        <w:rPr>
          <w:sz w:val="30"/>
          <w:szCs w:val="30"/>
        </w:rPr>
      </w:pPr>
      <w:r>
        <w:rPr>
          <w:sz w:val="30"/>
          <w:szCs w:val="30"/>
        </w:rPr>
        <w:t xml:space="preserve">         - создание максимально благоприятных условий для развития личных подсобных хозяйств;</w:t>
      </w:r>
    </w:p>
    <w:p w:rsidR="00ED7BE7" w:rsidRDefault="00ED7BE7" w:rsidP="00D53E2B">
      <w:pPr>
        <w:tabs>
          <w:tab w:val="left" w:pos="1080"/>
        </w:tabs>
        <w:jc w:val="both"/>
        <w:rPr>
          <w:sz w:val="30"/>
          <w:szCs w:val="30"/>
        </w:rPr>
      </w:pPr>
      <w:r>
        <w:rPr>
          <w:sz w:val="30"/>
          <w:szCs w:val="30"/>
        </w:rPr>
        <w:t xml:space="preserve">         - благоустройство населенных пунктов.</w:t>
      </w:r>
    </w:p>
    <w:p w:rsidR="00ED7BE7" w:rsidRDefault="00ED7BE7" w:rsidP="00D53E2B">
      <w:pPr>
        <w:tabs>
          <w:tab w:val="left" w:pos="1080"/>
        </w:tabs>
        <w:jc w:val="both"/>
        <w:rPr>
          <w:sz w:val="30"/>
          <w:szCs w:val="30"/>
        </w:rPr>
      </w:pPr>
      <w:r>
        <w:rPr>
          <w:sz w:val="30"/>
          <w:szCs w:val="30"/>
        </w:rPr>
        <w:t xml:space="preserve">          3. Продолжить вовлечение неиспользуемых земельных участков граждан в сельско</w:t>
      </w:r>
      <w:r w:rsidR="00493CD7">
        <w:rPr>
          <w:sz w:val="30"/>
          <w:szCs w:val="30"/>
        </w:rPr>
        <w:t xml:space="preserve"> </w:t>
      </w:r>
      <w:bookmarkStart w:id="0" w:name="_GoBack"/>
      <w:bookmarkEnd w:id="0"/>
      <w:r>
        <w:rPr>
          <w:sz w:val="30"/>
          <w:szCs w:val="30"/>
        </w:rPr>
        <w:t>- и лесохозяйственный севооборот.</w:t>
      </w:r>
    </w:p>
    <w:p w:rsidR="00ED7BE7" w:rsidRDefault="00ED7BE7" w:rsidP="00D53E2B">
      <w:pPr>
        <w:jc w:val="both"/>
        <w:rPr>
          <w:sz w:val="30"/>
          <w:szCs w:val="30"/>
        </w:rPr>
      </w:pPr>
      <w:r>
        <w:rPr>
          <w:sz w:val="30"/>
          <w:szCs w:val="30"/>
        </w:rPr>
        <w:t xml:space="preserve">          4. </w:t>
      </w:r>
      <w:proofErr w:type="gramStart"/>
      <w:r>
        <w:rPr>
          <w:sz w:val="30"/>
          <w:szCs w:val="30"/>
        </w:rPr>
        <w:t>Контроль за</w:t>
      </w:r>
      <w:proofErr w:type="gramEnd"/>
      <w:r>
        <w:rPr>
          <w:sz w:val="30"/>
          <w:szCs w:val="30"/>
        </w:rPr>
        <w:t xml:space="preserve"> исполнением настоящего решения возложить на  председателя сельского Совета депутатов Еромова Н.Е.</w:t>
      </w:r>
    </w:p>
    <w:p w:rsidR="00ED7BE7" w:rsidRDefault="00ED7BE7" w:rsidP="00ED7BE7">
      <w:pPr>
        <w:spacing w:line="280" w:lineRule="exact"/>
        <w:jc w:val="both"/>
        <w:rPr>
          <w:sz w:val="30"/>
          <w:szCs w:val="30"/>
        </w:rPr>
      </w:pPr>
    </w:p>
    <w:p w:rsidR="00ED7BE7" w:rsidRDefault="00ED7BE7" w:rsidP="00ED7BE7">
      <w:pPr>
        <w:spacing w:line="280" w:lineRule="exact"/>
        <w:jc w:val="both"/>
        <w:rPr>
          <w:sz w:val="30"/>
          <w:szCs w:val="30"/>
        </w:rPr>
      </w:pPr>
    </w:p>
    <w:p w:rsidR="00ED7BE7" w:rsidRDefault="00ED7BE7" w:rsidP="00ED7BE7">
      <w:pPr>
        <w:spacing w:line="280" w:lineRule="exact"/>
        <w:jc w:val="both"/>
        <w:rPr>
          <w:sz w:val="30"/>
          <w:szCs w:val="30"/>
        </w:rPr>
      </w:pPr>
    </w:p>
    <w:p w:rsidR="00514ECF" w:rsidRPr="003B5069" w:rsidRDefault="00ED7BE7" w:rsidP="003B5069">
      <w:pPr>
        <w:spacing w:line="280" w:lineRule="exact"/>
        <w:jc w:val="both"/>
      </w:pPr>
      <w:r>
        <w:rPr>
          <w:sz w:val="30"/>
          <w:szCs w:val="30"/>
        </w:rPr>
        <w:t>Председатель</w:t>
      </w:r>
      <w:r>
        <w:rPr>
          <w:sz w:val="30"/>
          <w:szCs w:val="30"/>
        </w:rPr>
        <w:tab/>
      </w:r>
      <w:r>
        <w:rPr>
          <w:sz w:val="30"/>
          <w:szCs w:val="30"/>
        </w:rPr>
        <w:tab/>
      </w:r>
      <w:r>
        <w:rPr>
          <w:sz w:val="30"/>
          <w:szCs w:val="30"/>
        </w:rPr>
        <w:tab/>
        <w:t xml:space="preserve">                                              </w:t>
      </w:r>
      <w:r w:rsidR="003950C0">
        <w:rPr>
          <w:sz w:val="30"/>
          <w:szCs w:val="30"/>
        </w:rPr>
        <w:t xml:space="preserve">    </w:t>
      </w:r>
      <w:r>
        <w:rPr>
          <w:sz w:val="30"/>
          <w:szCs w:val="30"/>
        </w:rPr>
        <w:t xml:space="preserve">Н.Е. </w:t>
      </w:r>
      <w:proofErr w:type="spellStart"/>
      <w:r>
        <w:rPr>
          <w:sz w:val="30"/>
          <w:szCs w:val="30"/>
        </w:rPr>
        <w:t>Еромов</w:t>
      </w:r>
      <w:proofErr w:type="spellEnd"/>
    </w:p>
    <w:p w:rsidR="003950C0" w:rsidRDefault="003950C0" w:rsidP="003950C0">
      <w:pPr>
        <w:spacing w:line="280" w:lineRule="exact"/>
        <w:ind w:right="98"/>
        <w:jc w:val="both"/>
        <w:rPr>
          <w:bCs/>
          <w:sz w:val="30"/>
          <w:szCs w:val="30"/>
        </w:rPr>
      </w:pPr>
    </w:p>
    <w:sectPr w:rsidR="003950C0" w:rsidSect="00135E29">
      <w:pgSz w:w="11906" w:h="16838"/>
      <w:pgMar w:top="426" w:right="51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E7"/>
    <w:rsid w:val="000009BC"/>
    <w:rsid w:val="00003895"/>
    <w:rsid w:val="00064692"/>
    <w:rsid w:val="000B42E8"/>
    <w:rsid w:val="000E390B"/>
    <w:rsid w:val="00125907"/>
    <w:rsid w:val="00135E29"/>
    <w:rsid w:val="00145EBA"/>
    <w:rsid w:val="001D4A55"/>
    <w:rsid w:val="002354C5"/>
    <w:rsid w:val="002370D5"/>
    <w:rsid w:val="00247795"/>
    <w:rsid w:val="002650A3"/>
    <w:rsid w:val="002658AE"/>
    <w:rsid w:val="00292009"/>
    <w:rsid w:val="002E6471"/>
    <w:rsid w:val="002F0AFF"/>
    <w:rsid w:val="003950C0"/>
    <w:rsid w:val="003A285D"/>
    <w:rsid w:val="003B5069"/>
    <w:rsid w:val="003D4050"/>
    <w:rsid w:val="00477703"/>
    <w:rsid w:val="00493CD7"/>
    <w:rsid w:val="004B7BE2"/>
    <w:rsid w:val="00514ECF"/>
    <w:rsid w:val="00541953"/>
    <w:rsid w:val="005C74F7"/>
    <w:rsid w:val="005F6176"/>
    <w:rsid w:val="006C4C60"/>
    <w:rsid w:val="00774E57"/>
    <w:rsid w:val="007B16B4"/>
    <w:rsid w:val="00960855"/>
    <w:rsid w:val="00996713"/>
    <w:rsid w:val="009B4B28"/>
    <w:rsid w:val="009E1D20"/>
    <w:rsid w:val="00A717C5"/>
    <w:rsid w:val="00AB2093"/>
    <w:rsid w:val="00B13056"/>
    <w:rsid w:val="00B41FD7"/>
    <w:rsid w:val="00BE4769"/>
    <w:rsid w:val="00C0773F"/>
    <w:rsid w:val="00C66847"/>
    <w:rsid w:val="00C739C6"/>
    <w:rsid w:val="00C95F4F"/>
    <w:rsid w:val="00C97B59"/>
    <w:rsid w:val="00CB5708"/>
    <w:rsid w:val="00D005B9"/>
    <w:rsid w:val="00D53E2B"/>
    <w:rsid w:val="00D67047"/>
    <w:rsid w:val="00DB0C79"/>
    <w:rsid w:val="00E34BDF"/>
    <w:rsid w:val="00E4563C"/>
    <w:rsid w:val="00E62191"/>
    <w:rsid w:val="00EA5B51"/>
    <w:rsid w:val="00EB0E6A"/>
    <w:rsid w:val="00EB66B8"/>
    <w:rsid w:val="00ED7BE7"/>
    <w:rsid w:val="00EE6618"/>
    <w:rsid w:val="00F1071B"/>
    <w:rsid w:val="00F159D7"/>
    <w:rsid w:val="00F22CA9"/>
    <w:rsid w:val="00F41C0F"/>
    <w:rsid w:val="00F42CC1"/>
    <w:rsid w:val="00F670D1"/>
    <w:rsid w:val="00F91C8A"/>
    <w:rsid w:val="00FB31B1"/>
    <w:rsid w:val="00FC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B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A5B51"/>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EA5B51"/>
    <w:rPr>
      <w:rFonts w:ascii="Calibri" w:eastAsia="Calibri" w:hAnsi="Calibri" w:cs="Times New Roman"/>
    </w:rPr>
  </w:style>
  <w:style w:type="paragraph" w:styleId="a6">
    <w:name w:val="Body Text"/>
    <w:basedOn w:val="a"/>
    <w:link w:val="a7"/>
    <w:rsid w:val="00F41C0F"/>
    <w:pPr>
      <w:jc w:val="both"/>
    </w:pPr>
    <w:rPr>
      <w:sz w:val="30"/>
      <w:szCs w:val="20"/>
    </w:rPr>
  </w:style>
  <w:style w:type="character" w:customStyle="1" w:styleId="a7">
    <w:name w:val="Основной текст Знак"/>
    <w:basedOn w:val="a0"/>
    <w:link w:val="a6"/>
    <w:rsid w:val="00F41C0F"/>
    <w:rPr>
      <w:rFonts w:ascii="Times New Roman" w:eastAsia="Times New Roman" w:hAnsi="Times New Roman" w:cs="Times New Roman"/>
      <w:sz w:val="30"/>
      <w:szCs w:val="20"/>
      <w:lang w:eastAsia="ru-RU"/>
    </w:rPr>
  </w:style>
  <w:style w:type="paragraph" w:styleId="a8">
    <w:name w:val="Normal (Web)"/>
    <w:basedOn w:val="a"/>
    <w:uiPriority w:val="99"/>
    <w:unhideWhenUsed/>
    <w:rsid w:val="00F41C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B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A5B51"/>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EA5B51"/>
    <w:rPr>
      <w:rFonts w:ascii="Calibri" w:eastAsia="Calibri" w:hAnsi="Calibri" w:cs="Times New Roman"/>
    </w:rPr>
  </w:style>
  <w:style w:type="paragraph" w:styleId="a6">
    <w:name w:val="Body Text"/>
    <w:basedOn w:val="a"/>
    <w:link w:val="a7"/>
    <w:rsid w:val="00F41C0F"/>
    <w:pPr>
      <w:jc w:val="both"/>
    </w:pPr>
    <w:rPr>
      <w:sz w:val="30"/>
      <w:szCs w:val="20"/>
    </w:rPr>
  </w:style>
  <w:style w:type="character" w:customStyle="1" w:styleId="a7">
    <w:name w:val="Основной текст Знак"/>
    <w:basedOn w:val="a0"/>
    <w:link w:val="a6"/>
    <w:rsid w:val="00F41C0F"/>
    <w:rPr>
      <w:rFonts w:ascii="Times New Roman" w:eastAsia="Times New Roman" w:hAnsi="Times New Roman" w:cs="Times New Roman"/>
      <w:sz w:val="30"/>
      <w:szCs w:val="20"/>
      <w:lang w:eastAsia="ru-RU"/>
    </w:rPr>
  </w:style>
  <w:style w:type="paragraph" w:styleId="a8">
    <w:name w:val="Normal (Web)"/>
    <w:basedOn w:val="a"/>
    <w:uiPriority w:val="99"/>
    <w:unhideWhenUsed/>
    <w:rsid w:val="00F41C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ДРИЧИН_СС</cp:lastModifiedBy>
  <cp:revision>6</cp:revision>
  <cp:lastPrinted>2021-03-26T06:50:00Z</cp:lastPrinted>
  <dcterms:created xsi:type="dcterms:W3CDTF">2021-03-24T06:40:00Z</dcterms:created>
  <dcterms:modified xsi:type="dcterms:W3CDTF">2021-03-26T06:50:00Z</dcterms:modified>
</cp:coreProperties>
</file>