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ABE" w:rsidRDefault="00A22AB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A22ABE" w:rsidRDefault="00A22ABE">
      <w:pPr>
        <w:pStyle w:val="newncpi"/>
        <w:ind w:firstLine="0"/>
        <w:jc w:val="center"/>
      </w:pPr>
      <w:r>
        <w:rPr>
          <w:rStyle w:val="datepr"/>
        </w:rPr>
        <w:t>30 марта 2022 г.</w:t>
      </w:r>
      <w:r>
        <w:rPr>
          <w:rStyle w:val="number"/>
        </w:rPr>
        <w:t xml:space="preserve"> № 45-1</w:t>
      </w:r>
    </w:p>
    <w:p w:rsidR="00A22ABE" w:rsidRDefault="00A22ABE">
      <w:pPr>
        <w:pStyle w:val="titlencpi"/>
      </w:pPr>
      <w:r>
        <w:t>Об утверждении отчета об исполнении районного бюджета за 2021 год</w:t>
      </w:r>
    </w:p>
    <w:p w:rsidR="00A22ABE" w:rsidRDefault="00A22ABE">
      <w:pPr>
        <w:pStyle w:val="preamble"/>
      </w:pPr>
      <w:r>
        <w:t xml:space="preserve">На основании пункта 4 статьи 124 Бюджетного кодекса Республики Беларусь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A22ABE" w:rsidRDefault="00A22ABE">
      <w:pPr>
        <w:pStyle w:val="point"/>
      </w:pPr>
      <w:r>
        <w:t>1. Утвердить отчет об исполнении районного бюджета за 2021 год по доходам в сумме 86 327 204,29 белорусского рубля (далее – рубль) и расходам в сумме 81 921 013,57 рубля с превышением доходов над расходами в сумме 4 406 190,72 рубля (прилагается).</w:t>
      </w:r>
    </w:p>
    <w:p w:rsidR="00A22ABE" w:rsidRDefault="00A22ABE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A22ABE" w:rsidRDefault="00A22A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22AB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A22ABE" w:rsidRDefault="00A22ABE">
      <w:pPr>
        <w:pStyle w:val="newncpi0"/>
      </w:pPr>
      <w:r>
        <w:t> </w:t>
      </w:r>
    </w:p>
    <w:p w:rsidR="00A22ABE" w:rsidRDefault="00A22ABE">
      <w:pPr>
        <w:rPr>
          <w:rFonts w:eastAsia="Times New Roman"/>
        </w:rPr>
        <w:sectPr w:rsidR="00A22ABE" w:rsidSect="00A22A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A22ABE" w:rsidRDefault="00A22AB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A22AB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capu1"/>
            </w:pPr>
            <w:r>
              <w:t>УТВЕРЖДЕНО</w:t>
            </w:r>
          </w:p>
          <w:p w:rsidR="00A22ABE" w:rsidRDefault="00A22ABE">
            <w:pPr>
              <w:pStyle w:val="cap1"/>
            </w:pPr>
            <w:r>
              <w:t>Решение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30.03.2022 № 45-1</w:t>
            </w:r>
          </w:p>
        </w:tc>
      </w:tr>
    </w:tbl>
    <w:p w:rsidR="00A22ABE" w:rsidRDefault="00A22ABE">
      <w:pPr>
        <w:pStyle w:val="titleu"/>
      </w:pPr>
      <w:r>
        <w:t>ОТЧЕТ</w:t>
      </w:r>
      <w:r>
        <w:br/>
        <w:t>об исполнении районного бюджета за 2021 год</w:t>
      </w:r>
    </w:p>
    <w:p w:rsidR="00A22ABE" w:rsidRDefault="00A22AB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706"/>
        <w:gridCol w:w="995"/>
        <w:gridCol w:w="1276"/>
        <w:gridCol w:w="1435"/>
        <w:gridCol w:w="1957"/>
        <w:gridCol w:w="2777"/>
        <w:gridCol w:w="1954"/>
      </w:tblGrid>
      <w:tr w:rsidR="00A22ABE">
        <w:trPr>
          <w:trHeight w:val="240"/>
        </w:trPr>
        <w:tc>
          <w:tcPr>
            <w:tcW w:w="15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Направления использования профицита районного бюджета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8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Уточнено в соответствии с актами законодательства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Исполнено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8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ОБЩЕЕ ФИНАНСИРОВАНИЕ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–4 322 870,07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–4 406 190,72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–4 322 870,07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–4 406 190,72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–4 473 200,00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Источники, получаемые из других секторов государственного управления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2 250 500,00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2 250 500,00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–2 250 500,00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–2 250 500,00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150 329,93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67 009,28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Остатки на начало отчетного периода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1 007 062,90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1 007 062,90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Остатки на конец отчетного периода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856 732,97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940 053,62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–20 000,00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–20 000,00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Предоставление средств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–3 020,00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–3 020,00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Предоставление бюджетных кредитов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–3 020,00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–3 020,00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Возврат средств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3 020,00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3 020,00</w:t>
            </w:r>
          </w:p>
        </w:tc>
      </w:tr>
      <w:tr w:rsidR="00A22ABE">
        <w:trPr>
          <w:trHeight w:val="240"/>
        </w:trPr>
        <w:tc>
          <w:tcPr>
            <w:tcW w:w="15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Возврат бюджетных кредитов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3 020,00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3 020,00</w:t>
            </w:r>
          </w:p>
        </w:tc>
      </w:tr>
    </w:tbl>
    <w:p w:rsidR="00A22ABE" w:rsidRDefault="00A22ABE">
      <w:pPr>
        <w:pStyle w:val="newncpi"/>
      </w:pPr>
      <w:r>
        <w:t> </w:t>
      </w:r>
    </w:p>
    <w:p w:rsidR="00A22ABE" w:rsidRDefault="00A22AB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849"/>
        <w:gridCol w:w="1043"/>
        <w:gridCol w:w="654"/>
        <w:gridCol w:w="1089"/>
        <w:gridCol w:w="1043"/>
        <w:gridCol w:w="2125"/>
        <w:gridCol w:w="2666"/>
        <w:gridCol w:w="2197"/>
      </w:tblGrid>
      <w:tr w:rsidR="00A22ABE">
        <w:trPr>
          <w:trHeight w:val="240"/>
        </w:trPr>
        <w:tc>
          <w:tcPr>
            <w:tcW w:w="13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Доходы районного бюджета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Уточнено в соответствии с актами законодательства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Исполнено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9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НАЛОГОВЫЕ ДОХОДЫ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42 464 450,00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44 646 528,00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44 665 558,84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21 774 229,00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23 110 970,00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23 112 792,27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21 774 229,00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23 110 970,00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23 112 792,27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21 774 229,00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23 110 970,00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23 112 792,27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9 566 206,00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9 638 702,00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9 643 565,63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1 650 930,00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1 849 071,00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1 850 145,62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Земельный налог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1 650 930,00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1 849 071,00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1 850 145,62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7 915 276,00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7 789 631,00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7 793 420,01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7 915 276,00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7 789 631,00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7 793 420,01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10 926 960,00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11 689 187,00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11 701 530,58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10 687 097,00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11 245 236,00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11 257 487,03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7 071 969,00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7 697 108,00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7 707 990,23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3 615 128,00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3 548 128,00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3 549 496,80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119 994,00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325 716,00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325 716,89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119 994,00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325 716,00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325 716,89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119 869,00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118 235,00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118 326,66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7 030,00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7 870,00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7 870,30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9 677,00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13 677,00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13 767,50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103 162,00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96 688,00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96 688,86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197 055,00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207 669,00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207 670,36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197 055,00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207 669,00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207 670,36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135 668,00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156 982,00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156 982,85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налоги, сборы (пошлины) и другие налоговые доходы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61 387,00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50 687,00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50 687,51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НЕНАЛОГОВЫЕ ДОХОДЫ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3 489 009,00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3 804 938,64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3 811 586,56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103 581,00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191 457,00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191 492,83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61 542,00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70 042,00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70 077,05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61 542,00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70 042,00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70 077,05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42 039,00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121 415,00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121 415,78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42 039,00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121 415,00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121 415,78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2 757 286,00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2 861 849,43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2 864 614,15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479 759,00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525 955,24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527 450,15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411 291,00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452 228,24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453 722,41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68 468,00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73 727,00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73 727,74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756,00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781,10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756,00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781,10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1 590 623,00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1 694 360,35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1 695 602,97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6 606,00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2 949,00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3 139,80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1 584 017,00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1 691 411,35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1 692 463,17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686 904,00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640 777,84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640 779,93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654 843,00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637 142,00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637 144,09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32 061,00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3 635,84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3 635,84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Штрафы, удержания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160 061,00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198 061,00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198 141,57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Штрафы, удержания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160 061,00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198 061,00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198 141,57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Штрафы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160 061,00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198 061,00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198 141,57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468 081,00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553 571,21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557 338,01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468 081,00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553 571,21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557 338,01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11 593,00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86 313,00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86 815,93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40 234,75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40 774,75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456 488,00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427 023,46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429 747,33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32 905 067,00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38 015 284,95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37 850 058,89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32 905 067,00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38 015 284,95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37 850 058,89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31 090 927,00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36 227 744,68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36 194 364,59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Дотации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30 134 953,00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30 140 920,00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30 140 920,00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Субвенции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37 000,00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37 000,00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25 236,96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Субвенции на финансирование расходов по индексированным жилищным квотам (именным приватизационным чекам «Жилье»)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37 000,00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37 000,00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25 236,96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918 974,00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6 049 824,68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6 028 207,63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883 493,00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5 850 693,59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5 829 076,54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35 481,00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199 131,09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199 131,09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1 814 140,00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1 787 540,27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1 655 694,30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1 814 140,00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1 787 540,27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1 655 694,30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1 814 140,00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1 760 658,01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1 628 812,04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26 882,26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26 882,26</w:t>
            </w:r>
          </w:p>
        </w:tc>
      </w:tr>
      <w:tr w:rsidR="00A22ABE">
        <w:trPr>
          <w:trHeight w:val="240"/>
        </w:trPr>
        <w:tc>
          <w:tcPr>
            <w:tcW w:w="13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ВСЕГО доходов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78 858 526,00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86 466 751,59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86 327 204,29</w:t>
            </w:r>
          </w:p>
        </w:tc>
      </w:tr>
    </w:tbl>
    <w:p w:rsidR="00A22ABE" w:rsidRDefault="00A22ABE">
      <w:pPr>
        <w:pStyle w:val="newncpi"/>
      </w:pPr>
      <w:r>
        <w:t> </w:t>
      </w:r>
    </w:p>
    <w:p w:rsidR="00A22ABE" w:rsidRDefault="00A22AB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850"/>
        <w:gridCol w:w="1135"/>
        <w:gridCol w:w="849"/>
        <w:gridCol w:w="1633"/>
        <w:gridCol w:w="2945"/>
        <w:gridCol w:w="2271"/>
      </w:tblGrid>
      <w:tr w:rsidR="00A22ABE">
        <w:trPr>
          <w:trHeight w:val="240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Расходы районного бюджета по функциональной классификации расходов бюджета по разделам, подразделам и видам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Уточнено в соответствии с актами законодательства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Исполнено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6 337 354,00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6 683 401,97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6 658 061,53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3 026 059,00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3 059 693,52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3 050 160,16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2 999 262,00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3 032 896,52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3 023 676,17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26 483,99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258 438,00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258 438,00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Резервные фонды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257 072,00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26 218,00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230 854,00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1 900 569,00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2 341 819,13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2 326 012,05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1 900 569,00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2 341 819,13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2 326 012,05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895 216,00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1 000 767,35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1 000 767,35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895 216,00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1 000 767,35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1 000 767,35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2 500,00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2 500,00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2 498,86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2 500,00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2 500,00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2 498,86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8 108,00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6 996,00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8 108,00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6 996,00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1 517 671,00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1 523 032,25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1 507 840,10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532 410,00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465 310,00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464 189,03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516 870,00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455 827,00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454 706,03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15 540,00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9 483,00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9 483,00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150 000,00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71 200,00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68 396,52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150 000,00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71 200,00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68 396,52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Транспорт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607 856,00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607 856,00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222 397,00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218 601,00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211 716,25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5 008,00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16 065,25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11 682,30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5 008,00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16 065,25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11 682,30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314 535,00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217 405,02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201 235,14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314 535,00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217 405,02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201 235,14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8 625 752,00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8 839 310,89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8 824 812,39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1 418 540,00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687 190,00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679 373,09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4 976 923,00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5 321 366,00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5 319 079,85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1 329 121,00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1 898 937,52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1 898 719,87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901 168,00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931 817,37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927 639,58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ЗДРАВООХРАНЕНИЕ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17 484 717,00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23 557 817,80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23 471 387,69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17 484 717,00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23 557 817,80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23 471 387,69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4 536 288,00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4 829 935,60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4 829 580,03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1 590 366,00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1 770 902,00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1 770 774,21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1 590 366,00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1 770 902,00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1 770 774,21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2 945 922,00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3 059 033,60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3 058 805,82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2 945 922,00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3 059 033,60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3 058 805,82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ОБРАЗОВАНИЕ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32 395 241,00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33 320 669,69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33 316 147,00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8 492 649,00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9 129 842,00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9 129 573,77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19 255 600,00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19 719 869,24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19 716 935,10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3 759 694,00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3 879 813,00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3 879 702,03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887 298,00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591 145,45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589 936,10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3 171 268,00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3 161 700,30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3 102 454,83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защита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1 864 326,00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1 848 950,00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1 848 729,32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6 890,00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6 890,00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6 647,41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316 600,00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120 536,85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76 670,47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983 452,00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1 185 323,45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1 170 407,63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ВСЕГО расходов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74 385 326,00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82 143 881,52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81 921 013,57</w:t>
            </w:r>
          </w:p>
        </w:tc>
      </w:tr>
    </w:tbl>
    <w:p w:rsidR="00A22ABE" w:rsidRDefault="00A22ABE">
      <w:pPr>
        <w:pStyle w:val="newncpi"/>
      </w:pPr>
      <w:r>
        <w:t> </w:t>
      </w:r>
    </w:p>
    <w:p w:rsidR="00A22ABE" w:rsidRDefault="00A22AB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850"/>
        <w:gridCol w:w="850"/>
        <w:gridCol w:w="1134"/>
        <w:gridCol w:w="852"/>
        <w:gridCol w:w="1701"/>
        <w:gridCol w:w="2151"/>
        <w:gridCol w:w="2145"/>
      </w:tblGrid>
      <w:tr w:rsidR="00A22ABE">
        <w:trPr>
          <w:trHeight w:val="240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Расходы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Уточнено в соответствии с актами законодательства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Исполнено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8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26 483,99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26 483,99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26 483,99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26 483,99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Филиал «Бобруйский </w:t>
            </w:r>
            <w:proofErr w:type="spellStart"/>
            <w:r>
              <w:t>горрайтопсбыт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137 857,00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143 601,00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143 600,49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137 857,00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143 601,00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143 600,49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137 857,00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143 601,00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143 600,49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7 641 702,00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8 531 667,34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8 449 037,49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2 627 157,00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2 513 927,26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2 494 622,65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2 057 902,00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2 092 457,16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2 084 610,60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2 057 902,00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2 092 457,16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2 084 610,60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258 438,00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258 438,00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Резервные фонды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257 072,00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26 218,00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230 854,00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53 745,00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140 348,13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128 890,08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53 745,00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140 348,13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128 890,08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2 500,00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2 498,86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2 500,00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2 500,00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2 498,86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8 108,00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6 996,00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8 108,00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6 996,00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239 548,00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162 265,25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148 194,58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150 000,00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71 200,00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68 396,52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150 000,00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71 200,00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68 396,52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84 540,00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75 000,00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68 115,76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5 008,00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16 065,25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11 682,30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5 008,00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16 065,25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11 682,30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15 111,44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15 111,44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15 111,44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15 111,44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2 826 227,00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3 908 185,54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3 904 041,11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49 540,00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558 531,00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555 749,72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1 447 566,00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1 450 717,02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1 449 571,52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1 329 121,00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1 898 937,52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1 898 719,87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1 590 366,00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1 770 902,00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1 770 774,21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1 590 366,00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1 770 902,00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1 770 774,21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1 590 366,00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1 770 902,00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1 770 774,21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351 904,00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150 667,85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106 798,64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2 070,00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2 070,00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2 069,08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316 600,00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120 536,85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76 670,47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33 234,00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28 061,00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28 059,09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17 494 717,00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23 140 537,60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23 137 804,83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9 019,80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8 445,30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9 019,80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8 445,30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9 019,80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8 445,30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ЗДРАВООХРАНЕНИЕ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17 484 717,00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23 131 517,80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23 129 359,53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17 484 717,00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23 131 517,80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23 129 359,53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5 320 210,00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5 462 378,44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5 461 561,46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68 630,00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64 186,84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63 597,72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68 630,00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64 186,84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63 597,72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68 630,00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64 186,84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63 597,72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2 945 922,00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3 059 033,60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3 058 805,82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2 945 922,00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3 059 033,60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3 058 805,82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Культура и искусство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2 945 922,00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3 059 033,60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3 058 805,82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ОБРАЗОВАНИЕ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2 305 658,00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2 339 158,00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2 339 157,92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2 305 658,00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2 339 158,00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2 339 157,92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31 152 290,00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31 927 488,98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31 922 823,54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129 150,00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129 473,84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129 393,20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129 150,00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129 473,84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129 393,20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129 150,00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129 473,84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129 393,20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ОБРАЗОВАНИЕ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30 089 583,00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30 981 511,69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30 976 989,08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8 492 649,00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9 129 842,00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9 129 573,77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19 255 600,00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19 719 869,24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19 716 935,10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1 454 036,00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1 540 655,00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1 540 544,11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887 298,00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591 145,45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589 936,10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933 557,00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816 503,45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816 441,26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защита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898 196,00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779 867,00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779 804,81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35 361,00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36 636,45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36 636,45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865 357,00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845 844,84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842 608,43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310 050,00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312 134,84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311 585,40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310 050,00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312 134,84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311 585,40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310 050,00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312 134,84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311 585,40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532 410,00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465 310,00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464 189,03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532 410,00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465 310,00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464 189,03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516 870,00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455 827,00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454 706,03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15 540,00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9 483,00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9 483,00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22 897,00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66 834,00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22 897,00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68 400,00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66 834,00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607 856,00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607 856,00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607 856,00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607 856,00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4 658 362,00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4 871 204,03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4 854 716,53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20 245,10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18 934,10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20 245,10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18 934,10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20 245,10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18 934,10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287 638,00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133 893,58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119 289,70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287 638,00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133 893,58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119 289,70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4 370 724,00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4 717 065,35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4 716 492,73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3 511 520,00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3 848 011,98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3 847 439,36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859 204,00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869 053,37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869 053,37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2 314 517,00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2 624 352,84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2 609 125,85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433 530,00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434 643,84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434 489,25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433 530,00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434 643,84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434 489,25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433 530,00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434 643,84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434 489,25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1 880 987,00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2 189 709,00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2 174 636,60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защита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966 130,00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1 069 083,00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1 068 924,51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914 857,00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1 120 626,00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1 105 712,09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1 369 000,00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554 959,00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465 651,53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1 369 000,00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128 659,00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123 623,37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1 369 000,00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128 659,00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123 623,37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ЗДРАВООХРАНЕНИЕ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426 300,00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342 028,16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426 300,00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342 028,16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705 442,00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693 415,45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693 415,45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705 442,00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693 415,45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693 415,45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18 006,00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17 528,10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17 528,10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18 006,00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17 528,10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17 528,10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687 436,00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675 887,35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675 887,35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687 436,00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675 887,35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675 887,35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Ясенский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26 207,00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30 007,00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30 007,00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26 207,00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30 007,00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30 007,00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26 207,00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30 007,00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30 007,00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26 207,00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30 007,00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30 007,00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Вязьевский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14 505,00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54 205,00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54 205,00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14 505,00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54 205,00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54 205,00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14 505,00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54 205,00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54 205,00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14 505,00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54 205,00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54 205,00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Гродзянский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23 074,00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Дарагановский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12 453,00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11 453,00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11 453,00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12 453,00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11 453,00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11 453,00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12 453,00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11 453,00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11 453,00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12 453,00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11 453,00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11 453,00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Дричинский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31 123,00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Лапичский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39 600,00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39 600,00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39 600,00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39 600,00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39 600,00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39 600,00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39 600,00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39 600,00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Липенский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2 462,00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1 762,00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2 462,00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1 762,00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2 462,00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1 762,00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2 462,00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1 762,00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1 762,00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Протасевичский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44 584,00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43 584,00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43 584,00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44 584,00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43 584,00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43 584,00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44 584,00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43 584,00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43 584,00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44 584,00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43 584,00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43 584,00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Свислочский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9 657,00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47 357,00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47 357,00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 xml:space="preserve">359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9 657,00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47 357,00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47 357,00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9 657,00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47 357,00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47 357,00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9 657,00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47 357,00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47 357,00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Татарковский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43 715,00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42 715,00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42 715,00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43 715,00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42 715,00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42 715,00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43 715,00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42 715,00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42 715,00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43 715,00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42 715,00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42 715,00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17 837,00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22 637,00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22 068,97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17 837,00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22 637,00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22 068,97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17 837,00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22 637,00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22 068,97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41 964,00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62 764,00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58 586,21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41 964,00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62 764,00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58 586,21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41 964,00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62 764,00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58 586,21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1 818 818,00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2 154 678,00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2 152 214,47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1 818 818,00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2 154 678,00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2 152 214,47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1 818 818,00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2 154 678,00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2 152 214,47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1 818 818,00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2 154 678,00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2 152 214,47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Осиповичская</w:t>
            </w:r>
            <w:proofErr w:type="spellEnd"/>
            <w:r>
              <w:t xml:space="preserve">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4 820,00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4 578,33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4 820,00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4 578,33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4 820,00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4 820,00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4 578,33</w:t>
            </w:r>
          </w:p>
        </w:tc>
      </w:tr>
      <w:tr w:rsidR="00A22ABE">
        <w:trPr>
          <w:trHeight w:val="240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ВСЕГО расходов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74 385 326,00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82 143 881,52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2ABE" w:rsidRDefault="00A22ABE">
            <w:pPr>
              <w:pStyle w:val="table10"/>
              <w:jc w:val="right"/>
            </w:pPr>
            <w:r>
              <w:t>81 921 013,57</w:t>
            </w:r>
          </w:p>
        </w:tc>
      </w:tr>
    </w:tbl>
    <w:p w:rsidR="00A22ABE" w:rsidRDefault="00A22ABE">
      <w:pPr>
        <w:pStyle w:val="newncpi"/>
      </w:pPr>
      <w:r>
        <w:t> </w:t>
      </w:r>
    </w:p>
    <w:p w:rsidR="00A22ABE" w:rsidRDefault="00A22ABE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3263"/>
        <w:gridCol w:w="2977"/>
        <w:gridCol w:w="1840"/>
        <w:gridCol w:w="2125"/>
        <w:gridCol w:w="1746"/>
      </w:tblGrid>
      <w:tr w:rsidR="00A22ABE">
        <w:trPr>
          <w:trHeight w:val="240"/>
        </w:trPr>
        <w:tc>
          <w:tcPr>
            <w:tcW w:w="13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Перечень государственных программ и подпрограмм, финансирование которых предусматривается за 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Уточнено в соответствии с актами законодательства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Исполнено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2ABE" w:rsidRDefault="00A22ABE">
            <w:pPr>
              <w:pStyle w:val="table10"/>
              <w:jc w:val="center"/>
            </w:pPr>
            <w:r>
              <w:t>6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465 310,00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464 189,03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465 310,00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464 189,03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2.1. 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1 818 818,00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2 154 678,00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2 152 214,47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2.2. 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258 438,00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281 121,97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2 077 256,00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2 435 799,97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2 433 336,44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3.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3.1. подпрограмма 1 «Социальное обслуживание и социальная поддержка»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800,00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715,05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13 649,00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13 647,87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1 985 849,00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1 970 776,99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2 000 298,00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1 985 139,91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3.2. подпрограмма 2 «Доступная среда жизнедеятельности инвалидов и физически ослабленных лиц»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200,00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2 000 498,00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1 985 339,91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4.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4.1. подпрограмма 1 «Семья и детство»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111 566,00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111 566,00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4.2. подпрограмма 2 «Профилактика и контроль неинфекционных заболеваний»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Здравоохранение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80 919,00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80 919,00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4.3. подпрограмма 4 «Противодействие распространению туберкулеза»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Здравоохранение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2 712,00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2 710,55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Здравоохранение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2 600,00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2 580,20</w:t>
            </w:r>
          </w:p>
        </w:tc>
      </w:tr>
      <w:tr w:rsidR="00A22ABE">
        <w:trPr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4.5.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23 045 286,80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23 043 149,78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426 300,00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342 028,16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23 471 586,80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23 385 177,94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23 669 383,80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23 582 953,69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5.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5.1. 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15 111,44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15 111,44</w:t>
            </w:r>
          </w:p>
        </w:tc>
      </w:tr>
      <w:tr w:rsidR="00A22ABE">
        <w:trPr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5.2. подпрограмма 6 «Функционирование системы охраны окружающей среды»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68 400,00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66 834,00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133 893,58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119 289,70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202 293,58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186 123,70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217 405,02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201 235,14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6.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6.1. подпрограмма 1 «Дошкольное образование»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Образование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9 129 842,00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9 129 573,77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6.2. подпрограмма 2 «Общее среднее образование»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Образование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19 590 888,11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19 587 929,84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6.3. подпрограмма 3 «Специальное образование»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Образование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301 579,32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301 556,91</w:t>
            </w:r>
          </w:p>
        </w:tc>
      </w:tr>
      <w:tr w:rsidR="00A22ABE">
        <w:trPr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6.4.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Образование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2 339 158,00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2 339 157,92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1 924 867,28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1 924 548,88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779 867,00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779 804,81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5 043 892,28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5 043 511,61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6.5. подпрограмма 10 «Молодежная политика»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2 070,00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2 069,08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6.6. подпрограмма 11 «Обеспечение функционирования системы образования»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12 792,00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11 897,75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34 081 063,71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34 076 538,96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7.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7.1. подпрограмма 1 «Культурное наследие»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865 529,00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865 451,28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7.2. подпрограмма 2 «Искусство и творчество»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2 165 341,84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2 165 276,73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7.3. подпрограмма 3 «Функционирование и инфраструктура сферы культуры»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19 784,00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19 784,00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7.4. подпрограмма 5 «Архивы Беларуси»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26 797,00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26 483,99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3 077 451,84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3 076 996,00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8. Государственная программа «Физическая культура и спорт» на 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1 766 902,00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1 766 774,21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1 766 902,00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1 766 774,21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9.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9.1. подпрограмма 1 «Доступность услуг»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17 951,02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16 879,89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3 968 064,78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3 967 492,16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22 637,00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22 068,97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62 764,00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58 586,21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14 412,00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14 411,22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4 085 828,80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4 079 438,45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9.2. подпрограмма 2 «Благоустройство»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1 892 937,52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1 892 722,71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9.3. подпрограмма 3 «Эффективное теплоснабжение»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699 905,00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699 905,00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9.4. подпрограмма 4 «Ремонт жилья»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1 432 766,00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1 432 691,63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49 095,57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49 095,57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1 481 861,57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1 481 787,20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8 160 532,89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8 153 853,36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10. Государственная программа «Строительство жилья» на 2021–2025 годы, утвержденная постановлением Совета Министров Республики Беларусь от 28 января 2021 г. № 51: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558 531,00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555 749,72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128 659,00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123 623,37</w:t>
            </w:r>
          </w:p>
        </w:tc>
      </w:tr>
      <w:tr w:rsidR="00A22AB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BE" w:rsidRDefault="00A22AB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Социальная политика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83 536,85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51 433,51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770 726,85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730 806,60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770 726,85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730 806,60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11. Государственная программа «Земельно-имущественные отношения, геодезическая и картографическая деятельность» на 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16 065,25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11 682,30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16 065,25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11 682,30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12.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Райисполком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6 000,00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5 997,16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6 000,00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5 997,16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13.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 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 по программе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751 856,00</w:t>
            </w:r>
          </w:p>
        </w:tc>
      </w:tr>
      <w:tr w:rsidR="00A22ABE">
        <w:trPr>
          <w:trHeight w:val="240"/>
        </w:trPr>
        <w:tc>
          <w:tcPr>
            <w:tcW w:w="1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ИТОГО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2 077 256,00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77 418 995,33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2ABE" w:rsidRDefault="00A22ABE">
            <w:pPr>
              <w:pStyle w:val="table10"/>
              <w:jc w:val="right"/>
            </w:pPr>
            <w:r>
              <w:t>77 241 558,80</w:t>
            </w:r>
          </w:p>
        </w:tc>
      </w:tr>
    </w:tbl>
    <w:p w:rsidR="00A22ABE" w:rsidRDefault="00A22ABE">
      <w:pPr>
        <w:pStyle w:val="newncpi"/>
      </w:pPr>
      <w:r>
        <w:t> </w:t>
      </w:r>
    </w:p>
    <w:p w:rsidR="000A2C22" w:rsidRDefault="000A2C22"/>
    <w:sectPr w:rsidR="000A2C22" w:rsidSect="00A22ABE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ABE" w:rsidRDefault="00A22ABE" w:rsidP="00A22ABE">
      <w:pPr>
        <w:spacing w:after="0" w:line="240" w:lineRule="auto"/>
      </w:pPr>
      <w:r>
        <w:separator/>
      </w:r>
    </w:p>
  </w:endnote>
  <w:endnote w:type="continuationSeparator" w:id="0">
    <w:p w:rsidR="00A22ABE" w:rsidRDefault="00A22ABE" w:rsidP="00A2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BE" w:rsidRDefault="00A22A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BE" w:rsidRDefault="00A22A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BE" w:rsidRPr="00A036C2" w:rsidRDefault="00A22ABE" w:rsidP="00A036C2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ABE" w:rsidRDefault="00A22ABE" w:rsidP="00A22ABE">
      <w:pPr>
        <w:spacing w:after="0" w:line="240" w:lineRule="auto"/>
      </w:pPr>
      <w:r>
        <w:separator/>
      </w:r>
    </w:p>
  </w:footnote>
  <w:footnote w:type="continuationSeparator" w:id="0">
    <w:p w:rsidR="00A22ABE" w:rsidRDefault="00A22ABE" w:rsidP="00A2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BE" w:rsidRDefault="00A22ABE" w:rsidP="002C276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A22ABE" w:rsidRDefault="00A22A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BE" w:rsidRPr="00A22ABE" w:rsidRDefault="00A22ABE" w:rsidP="002C276E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22ABE">
      <w:rPr>
        <w:rStyle w:val="a9"/>
        <w:rFonts w:ascii="Times New Roman" w:hAnsi="Times New Roman" w:cs="Times New Roman"/>
        <w:sz w:val="24"/>
      </w:rPr>
      <w:fldChar w:fldCharType="begin"/>
    </w:r>
    <w:r w:rsidRPr="00A22ABE">
      <w:rPr>
        <w:rStyle w:val="a9"/>
        <w:rFonts w:ascii="Times New Roman" w:hAnsi="Times New Roman" w:cs="Times New Roman"/>
        <w:sz w:val="24"/>
      </w:rPr>
      <w:instrText xml:space="preserve"> PAGE </w:instrText>
    </w:r>
    <w:r w:rsidRPr="00A22ABE">
      <w:rPr>
        <w:rStyle w:val="a9"/>
        <w:rFonts w:ascii="Times New Roman" w:hAnsi="Times New Roman" w:cs="Times New Roman"/>
        <w:sz w:val="24"/>
      </w:rPr>
      <w:fldChar w:fldCharType="separate"/>
    </w:r>
    <w:r w:rsidRPr="00A22ABE">
      <w:rPr>
        <w:rStyle w:val="a9"/>
        <w:rFonts w:ascii="Times New Roman" w:hAnsi="Times New Roman" w:cs="Times New Roman"/>
        <w:noProof/>
        <w:sz w:val="24"/>
      </w:rPr>
      <w:t>2</w:t>
    </w:r>
    <w:r w:rsidRPr="00A22ABE">
      <w:rPr>
        <w:rStyle w:val="a9"/>
        <w:rFonts w:ascii="Times New Roman" w:hAnsi="Times New Roman" w:cs="Times New Roman"/>
        <w:sz w:val="24"/>
      </w:rPr>
      <w:fldChar w:fldCharType="end"/>
    </w:r>
  </w:p>
  <w:p w:rsidR="00A22ABE" w:rsidRPr="00A22ABE" w:rsidRDefault="00A22ABE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ABE" w:rsidRDefault="00A22A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revisionView w:markup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BE"/>
    <w:rsid w:val="000A2C22"/>
    <w:rsid w:val="00A036C2"/>
    <w:rsid w:val="00A2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B705B-A2C0-44B1-8BC1-E176BD33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AB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22ABE"/>
    <w:rPr>
      <w:color w:val="154C94"/>
      <w:u w:val="single"/>
    </w:rPr>
  </w:style>
  <w:style w:type="paragraph" w:customStyle="1" w:styleId="msonormal0">
    <w:name w:val="msonormal"/>
    <w:basedOn w:val="a"/>
    <w:rsid w:val="00A22A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22AB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22A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22AB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22AB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22A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22AB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22AB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22AB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22AB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22AB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22A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22AB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22AB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22AB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22AB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22AB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22A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22A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22AB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22AB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22A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22A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22AB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22AB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22AB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22AB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22AB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22AB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22AB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22AB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22AB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22AB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22AB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22A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22AB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22AB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22A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22A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22AB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22AB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22AB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22AB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22AB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22AB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22AB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22A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22AB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22AB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22AB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22AB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22AB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22A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22AB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22AB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22AB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22A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22AB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22AB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22AB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22AB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22AB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22A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2AB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22AB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22AB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22ABE"/>
    <w:rPr>
      <w:rFonts w:ascii="Symbol" w:hAnsi="Symbol" w:hint="default"/>
    </w:rPr>
  </w:style>
  <w:style w:type="character" w:customStyle="1" w:styleId="onewind3">
    <w:name w:val="onewind3"/>
    <w:basedOn w:val="a0"/>
    <w:rsid w:val="00A22ABE"/>
    <w:rPr>
      <w:rFonts w:ascii="Wingdings 3" w:hAnsi="Wingdings 3" w:hint="default"/>
    </w:rPr>
  </w:style>
  <w:style w:type="character" w:customStyle="1" w:styleId="onewind2">
    <w:name w:val="onewind2"/>
    <w:basedOn w:val="a0"/>
    <w:rsid w:val="00A22ABE"/>
    <w:rPr>
      <w:rFonts w:ascii="Wingdings 2" w:hAnsi="Wingdings 2" w:hint="default"/>
    </w:rPr>
  </w:style>
  <w:style w:type="character" w:customStyle="1" w:styleId="onewind">
    <w:name w:val="onewind"/>
    <w:basedOn w:val="a0"/>
    <w:rsid w:val="00A22ABE"/>
    <w:rPr>
      <w:rFonts w:ascii="Wingdings" w:hAnsi="Wingdings" w:hint="default"/>
    </w:rPr>
  </w:style>
  <w:style w:type="character" w:customStyle="1" w:styleId="rednoun">
    <w:name w:val="rednoun"/>
    <w:basedOn w:val="a0"/>
    <w:rsid w:val="00A22ABE"/>
  </w:style>
  <w:style w:type="character" w:customStyle="1" w:styleId="post">
    <w:name w:val="post"/>
    <w:basedOn w:val="a0"/>
    <w:rsid w:val="00A22A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22AB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22AB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22AB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22ABE"/>
    <w:rPr>
      <w:rFonts w:ascii="Arial" w:hAnsi="Arial" w:cs="Arial" w:hint="default"/>
    </w:rPr>
  </w:style>
  <w:style w:type="character" w:customStyle="1" w:styleId="snoskiindex">
    <w:name w:val="snoskiindex"/>
    <w:basedOn w:val="a0"/>
    <w:rsid w:val="00A22AB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2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2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ABE"/>
  </w:style>
  <w:style w:type="paragraph" w:styleId="a7">
    <w:name w:val="footer"/>
    <w:basedOn w:val="a"/>
    <w:link w:val="a8"/>
    <w:uiPriority w:val="99"/>
    <w:unhideWhenUsed/>
    <w:rsid w:val="00A22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ABE"/>
  </w:style>
  <w:style w:type="character" w:styleId="a9">
    <w:name w:val="page number"/>
    <w:basedOn w:val="a0"/>
    <w:uiPriority w:val="99"/>
    <w:semiHidden/>
    <w:unhideWhenUsed/>
    <w:rsid w:val="00A22ABE"/>
  </w:style>
  <w:style w:type="table" w:styleId="aa">
    <w:name w:val="Table Grid"/>
    <w:basedOn w:val="a1"/>
    <w:uiPriority w:val="39"/>
    <w:rsid w:val="00A2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6015</Words>
  <Characters>32470</Characters>
  <Application>Microsoft Office Word</Application>
  <DocSecurity>0</DocSecurity>
  <Lines>3607</Lines>
  <Paragraphs>3207</Paragraphs>
  <ScaleCrop>false</ScaleCrop>
  <Company>Министерство финансов РБ</Company>
  <LinksUpToDate>false</LinksUpToDate>
  <CharactersWithSpaces>35278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Козенкова Наталия Николаевна</dc:creator>
  <cp:keywords/>
  <dc:description/>
  <cp:lastModifiedBy>Козенкова Наталия Николаевна</cp:lastModifiedBy>
  <cp:revision>2</cp:revision>
  <dcterms:created xsi:type="dcterms:W3CDTF">2022-04-21T10:49:00Z</dcterms:created>
  <dcterms:modified xsi:type="dcterms:W3CDTF">2022-04-21T10:51:00Z</dcterms:modified>
</cp:coreProperties>
</file>