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688" w:rsidRDefault="00EB39EF" w:rsidP="00B114CC">
      <w:pPr>
        <w:jc w:val="center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 w:rsidRPr="00B114CC">
        <w:rPr>
          <w:rFonts w:ascii="Times New Roman" w:hAnsi="Times New Roman" w:cs="Times New Roman"/>
          <w:b/>
          <w:sz w:val="30"/>
          <w:szCs w:val="30"/>
        </w:rPr>
        <w:t>Информация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B114CC">
        <w:rPr>
          <w:rFonts w:ascii="Times New Roman" w:hAnsi="Times New Roman" w:cs="Times New Roman"/>
          <w:b/>
          <w:sz w:val="30"/>
          <w:szCs w:val="30"/>
        </w:rPr>
        <w:t>об объявленн</w:t>
      </w:r>
      <w:r w:rsidR="00C37A6F">
        <w:rPr>
          <w:rFonts w:ascii="Times New Roman" w:hAnsi="Times New Roman" w:cs="Times New Roman"/>
          <w:b/>
          <w:sz w:val="30"/>
          <w:szCs w:val="30"/>
        </w:rPr>
        <w:t>ом</w:t>
      </w:r>
      <w:r w:rsidRPr="00B114CC">
        <w:rPr>
          <w:rFonts w:ascii="Times New Roman" w:hAnsi="Times New Roman" w:cs="Times New Roman"/>
          <w:b/>
          <w:sz w:val="30"/>
          <w:szCs w:val="30"/>
        </w:rPr>
        <w:t xml:space="preserve"> аукцион</w:t>
      </w:r>
      <w:r w:rsidR="00C37A6F">
        <w:rPr>
          <w:rFonts w:ascii="Times New Roman" w:hAnsi="Times New Roman" w:cs="Times New Roman"/>
          <w:b/>
          <w:sz w:val="30"/>
          <w:szCs w:val="30"/>
        </w:rPr>
        <w:t>е</w:t>
      </w:r>
      <w:r w:rsidRPr="00B114CC">
        <w:rPr>
          <w:rFonts w:ascii="Times New Roman" w:hAnsi="Times New Roman" w:cs="Times New Roman"/>
          <w:b/>
          <w:sz w:val="30"/>
          <w:szCs w:val="30"/>
        </w:rPr>
        <w:t xml:space="preserve"> и предмет</w:t>
      </w:r>
      <w:r w:rsidR="00196888">
        <w:rPr>
          <w:rFonts w:ascii="Times New Roman" w:hAnsi="Times New Roman" w:cs="Times New Roman"/>
          <w:b/>
          <w:sz w:val="30"/>
          <w:szCs w:val="30"/>
        </w:rPr>
        <w:t>ах</w:t>
      </w:r>
      <w:r w:rsidRPr="00B114CC">
        <w:rPr>
          <w:rFonts w:ascii="Times New Roman" w:hAnsi="Times New Roman" w:cs="Times New Roman"/>
          <w:b/>
          <w:sz w:val="30"/>
          <w:szCs w:val="30"/>
        </w:rPr>
        <w:t xml:space="preserve"> аукцион</w:t>
      </w:r>
      <w:r w:rsidR="00C37A6F">
        <w:rPr>
          <w:rFonts w:ascii="Times New Roman" w:hAnsi="Times New Roman" w:cs="Times New Roman"/>
          <w:b/>
          <w:sz w:val="30"/>
          <w:szCs w:val="30"/>
        </w:rPr>
        <w:t>а</w:t>
      </w: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704"/>
        <w:gridCol w:w="7513"/>
        <w:gridCol w:w="1276"/>
      </w:tblGrid>
      <w:tr w:rsidR="00EB39EF" w:rsidTr="00E208C9">
        <w:tc>
          <w:tcPr>
            <w:tcW w:w="9493" w:type="dxa"/>
            <w:gridSpan w:val="3"/>
          </w:tcPr>
          <w:p w:rsidR="00EB39EF" w:rsidRPr="00B114CC" w:rsidRDefault="00EB39EF" w:rsidP="002C0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4CC">
              <w:rPr>
                <w:rFonts w:ascii="Times New Roman" w:hAnsi="Times New Roman" w:cs="Times New Roman"/>
                <w:sz w:val="24"/>
                <w:szCs w:val="24"/>
              </w:rPr>
              <w:t>Комитет «</w:t>
            </w:r>
            <w:proofErr w:type="spellStart"/>
            <w:r w:rsidRPr="00B114CC">
              <w:rPr>
                <w:rFonts w:ascii="Times New Roman" w:hAnsi="Times New Roman" w:cs="Times New Roman"/>
                <w:sz w:val="24"/>
                <w:szCs w:val="24"/>
              </w:rPr>
              <w:t>Могилевоблимущество</w:t>
            </w:r>
            <w:proofErr w:type="spellEnd"/>
            <w:r w:rsidRPr="00B114CC">
              <w:rPr>
                <w:rFonts w:ascii="Times New Roman" w:hAnsi="Times New Roman" w:cs="Times New Roman"/>
                <w:sz w:val="24"/>
                <w:szCs w:val="24"/>
              </w:rPr>
              <w:t>» – организатор аукцион</w:t>
            </w:r>
            <w:r w:rsidR="005A3F96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B114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79C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37A6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C85B8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2C080A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  <w:r w:rsidR="000128E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B114CC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202</w:t>
            </w:r>
            <w:r w:rsidR="002C080A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3</w:t>
            </w:r>
            <w:r w:rsidRPr="00B114CC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 </w:t>
            </w:r>
            <w:r w:rsidR="00C37A6F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 xml:space="preserve"> в 11.</w:t>
            </w:r>
            <w:r w:rsidR="002C080A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20</w:t>
            </w:r>
            <w:r w:rsidRPr="00B114CC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 xml:space="preserve">, </w:t>
            </w:r>
            <w:r w:rsidRPr="00B114CC">
              <w:rPr>
                <w:rFonts w:ascii="Times New Roman" w:hAnsi="Times New Roman" w:cs="Times New Roman"/>
                <w:sz w:val="24"/>
                <w:szCs w:val="24"/>
              </w:rPr>
              <w:t>г. Могилев, ул. Первомайская, 62, тел. 8(0222) 746702, 747003, 747750</w:t>
            </w:r>
          </w:p>
        </w:tc>
      </w:tr>
      <w:tr w:rsidR="005B3FC4" w:rsidTr="00C37A6F">
        <w:trPr>
          <w:trHeight w:val="559"/>
        </w:trPr>
        <w:tc>
          <w:tcPr>
            <w:tcW w:w="704" w:type="dxa"/>
          </w:tcPr>
          <w:p w:rsidR="005B3FC4" w:rsidRPr="00165B3A" w:rsidRDefault="0005102E" w:rsidP="00AE1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B3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5B3FC4" w:rsidRPr="00165B3A">
              <w:rPr>
                <w:rFonts w:ascii="Times New Roman" w:hAnsi="Times New Roman" w:cs="Times New Roman"/>
                <w:sz w:val="24"/>
                <w:szCs w:val="24"/>
              </w:rPr>
              <w:t xml:space="preserve">от № </w:t>
            </w:r>
            <w:r w:rsidR="001722DF" w:rsidRPr="00165B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5B3FC4" w:rsidRPr="00165B3A" w:rsidRDefault="005B3FC4" w:rsidP="005A3F96">
            <w:pPr>
              <w:pStyle w:val="a5"/>
              <w:keepNext/>
              <w:spacing w:line="220" w:lineRule="exact"/>
              <w:ind w:firstLine="0"/>
              <w:rPr>
                <w:snapToGrid w:val="0"/>
                <w:sz w:val="24"/>
                <w:szCs w:val="24"/>
              </w:rPr>
            </w:pPr>
            <w:r w:rsidRPr="00165B3A">
              <w:rPr>
                <w:snapToGrid w:val="0"/>
                <w:sz w:val="24"/>
                <w:szCs w:val="24"/>
              </w:rPr>
              <w:t xml:space="preserve">Здание котельной № 3  </w:t>
            </w:r>
            <w:r w:rsidR="008E345B" w:rsidRPr="00165B3A">
              <w:rPr>
                <w:snapToGrid w:val="0"/>
                <w:sz w:val="24"/>
                <w:szCs w:val="24"/>
              </w:rPr>
              <w:t xml:space="preserve">208 </w:t>
            </w:r>
            <w:proofErr w:type="spellStart"/>
            <w:r w:rsidR="008E345B" w:rsidRPr="00165B3A">
              <w:rPr>
                <w:snapToGrid w:val="0"/>
                <w:sz w:val="24"/>
                <w:szCs w:val="24"/>
              </w:rPr>
              <w:t>кв.м</w:t>
            </w:r>
            <w:proofErr w:type="spellEnd"/>
            <w:r w:rsidR="008E345B" w:rsidRPr="00165B3A">
              <w:rPr>
                <w:snapToGrid w:val="0"/>
                <w:sz w:val="24"/>
                <w:szCs w:val="24"/>
              </w:rPr>
              <w:t xml:space="preserve"> </w:t>
            </w:r>
            <w:r w:rsidRPr="00165B3A">
              <w:rPr>
                <w:snapToGrid w:val="0"/>
                <w:sz w:val="24"/>
                <w:szCs w:val="24"/>
              </w:rPr>
              <w:t xml:space="preserve">с сооружениями по адресу: </w:t>
            </w:r>
            <w:r w:rsidR="005A3F96" w:rsidRPr="00165B3A">
              <w:rPr>
                <w:snapToGrid w:val="0"/>
                <w:sz w:val="24"/>
                <w:szCs w:val="24"/>
              </w:rPr>
              <w:br/>
            </w:r>
            <w:r w:rsidRPr="00165B3A">
              <w:rPr>
                <w:sz w:val="24"/>
                <w:szCs w:val="24"/>
              </w:rPr>
              <w:t>г. Осиповичи,</w:t>
            </w:r>
            <w:r w:rsidR="005A3F96" w:rsidRPr="00165B3A">
              <w:rPr>
                <w:sz w:val="24"/>
                <w:szCs w:val="24"/>
              </w:rPr>
              <w:t xml:space="preserve"> </w:t>
            </w:r>
            <w:r w:rsidRPr="00165B3A">
              <w:rPr>
                <w:sz w:val="24"/>
                <w:szCs w:val="24"/>
              </w:rPr>
              <w:t xml:space="preserve">ул. Октябрьская, 37. </w:t>
            </w:r>
            <w:r w:rsidR="00C37A6F" w:rsidRPr="00C37A6F">
              <w:rPr>
                <w:snapToGrid w:val="0"/>
                <w:sz w:val="24"/>
                <w:szCs w:val="24"/>
              </w:rPr>
              <w:t>Начальная цена – 1 базовая величина</w:t>
            </w:r>
          </w:p>
        </w:tc>
        <w:tc>
          <w:tcPr>
            <w:tcW w:w="1276" w:type="dxa"/>
          </w:tcPr>
          <w:p w:rsidR="005B3FC4" w:rsidRPr="001A3D14" w:rsidRDefault="00F06F7C" w:rsidP="005B3FC4">
            <w:pPr>
              <w:jc w:val="center"/>
              <w:rPr>
                <w:rFonts w:ascii="Times New Roman" w:hAnsi="Times New Roman" w:cs="Times New Roman"/>
                <w:noProof/>
                <w:sz w:val="30"/>
                <w:szCs w:val="30"/>
                <w:lang w:eastAsia="ru-RU"/>
              </w:rPr>
            </w:pPr>
            <w:r w:rsidRPr="00F06F7C">
              <w:rPr>
                <w:rFonts w:ascii="Times New Roman" w:hAnsi="Times New Roman" w:cs="Times New Roman"/>
                <w:noProof/>
                <w:sz w:val="30"/>
                <w:szCs w:val="30"/>
                <w:lang w:eastAsia="ru-RU"/>
              </w:rPr>
              <w:drawing>
                <wp:inline distT="0" distB="0" distL="0" distR="0">
                  <wp:extent cx="579247" cy="579247"/>
                  <wp:effectExtent l="0" t="0" r="0" b="0"/>
                  <wp:docPr id="2" name="Рисунок 2" descr="C:\Users\vorobieva\Downloads\qr-2122496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vorobieva\Downloads\qr-2122496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29" cy="5886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3FC4" w:rsidTr="00C37A6F">
        <w:trPr>
          <w:trHeight w:val="699"/>
        </w:trPr>
        <w:tc>
          <w:tcPr>
            <w:tcW w:w="704" w:type="dxa"/>
          </w:tcPr>
          <w:p w:rsidR="005B3FC4" w:rsidRPr="00165B3A" w:rsidRDefault="0005102E" w:rsidP="00961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B3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8E345B" w:rsidRPr="00165B3A">
              <w:rPr>
                <w:rFonts w:ascii="Times New Roman" w:hAnsi="Times New Roman" w:cs="Times New Roman"/>
                <w:sz w:val="24"/>
                <w:szCs w:val="24"/>
              </w:rPr>
              <w:t xml:space="preserve">от № </w:t>
            </w:r>
            <w:r w:rsidR="003F79C0" w:rsidRPr="00165B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</w:tcPr>
          <w:p w:rsidR="005B3FC4" w:rsidRPr="00165B3A" w:rsidRDefault="005B3FC4" w:rsidP="0058189F">
            <w:pPr>
              <w:pStyle w:val="a5"/>
              <w:keepNext/>
              <w:spacing w:line="220" w:lineRule="exact"/>
              <w:ind w:firstLine="0"/>
              <w:rPr>
                <w:snapToGrid w:val="0"/>
                <w:sz w:val="24"/>
                <w:szCs w:val="24"/>
              </w:rPr>
            </w:pPr>
            <w:r w:rsidRPr="00165B3A">
              <w:rPr>
                <w:snapToGrid w:val="0"/>
                <w:sz w:val="24"/>
                <w:szCs w:val="24"/>
              </w:rPr>
              <w:t xml:space="preserve">Здание библиотеки </w:t>
            </w:r>
            <w:r w:rsidR="008E345B" w:rsidRPr="00165B3A">
              <w:rPr>
                <w:snapToGrid w:val="0"/>
                <w:sz w:val="24"/>
                <w:szCs w:val="24"/>
              </w:rPr>
              <w:t xml:space="preserve">75 </w:t>
            </w:r>
            <w:proofErr w:type="spellStart"/>
            <w:r w:rsidR="008E345B" w:rsidRPr="00165B3A">
              <w:rPr>
                <w:snapToGrid w:val="0"/>
                <w:sz w:val="24"/>
                <w:szCs w:val="24"/>
              </w:rPr>
              <w:t>кв.м</w:t>
            </w:r>
            <w:proofErr w:type="spellEnd"/>
            <w:r w:rsidR="008E345B" w:rsidRPr="00165B3A">
              <w:rPr>
                <w:snapToGrid w:val="0"/>
                <w:sz w:val="24"/>
                <w:szCs w:val="24"/>
              </w:rPr>
              <w:t xml:space="preserve"> </w:t>
            </w:r>
            <w:r w:rsidRPr="00165B3A">
              <w:rPr>
                <w:snapToGrid w:val="0"/>
                <w:sz w:val="24"/>
                <w:szCs w:val="24"/>
              </w:rPr>
              <w:t xml:space="preserve">с сооружениями по адресу: </w:t>
            </w:r>
            <w:proofErr w:type="spellStart"/>
            <w:r w:rsidR="002F35D1" w:rsidRPr="00165B3A">
              <w:rPr>
                <w:sz w:val="24"/>
                <w:szCs w:val="24"/>
              </w:rPr>
              <w:t>Осиповичский</w:t>
            </w:r>
            <w:proofErr w:type="spellEnd"/>
            <w:r w:rsidR="002F35D1" w:rsidRPr="00165B3A">
              <w:rPr>
                <w:sz w:val="24"/>
                <w:szCs w:val="24"/>
              </w:rPr>
              <w:t xml:space="preserve"> </w:t>
            </w:r>
            <w:r w:rsidR="00C37A6F">
              <w:rPr>
                <w:sz w:val="24"/>
                <w:szCs w:val="24"/>
              </w:rPr>
              <w:br/>
            </w:r>
            <w:r w:rsidR="002F35D1" w:rsidRPr="00165B3A">
              <w:rPr>
                <w:sz w:val="24"/>
                <w:szCs w:val="24"/>
              </w:rPr>
              <w:t xml:space="preserve">р-н, </w:t>
            </w:r>
            <w:proofErr w:type="spellStart"/>
            <w:r w:rsidR="002F35D1" w:rsidRPr="00165B3A">
              <w:rPr>
                <w:sz w:val="24"/>
                <w:szCs w:val="24"/>
              </w:rPr>
              <w:t>Дарагановский</w:t>
            </w:r>
            <w:proofErr w:type="spellEnd"/>
            <w:r w:rsidR="002F35D1" w:rsidRPr="00165B3A">
              <w:rPr>
                <w:sz w:val="24"/>
                <w:szCs w:val="24"/>
              </w:rPr>
              <w:t xml:space="preserve"> </w:t>
            </w:r>
            <w:r w:rsidR="004C5058">
              <w:rPr>
                <w:sz w:val="24"/>
                <w:szCs w:val="24"/>
              </w:rPr>
              <w:t>сельсовет</w:t>
            </w:r>
            <w:r w:rsidR="002F35D1" w:rsidRPr="00165B3A">
              <w:rPr>
                <w:sz w:val="24"/>
                <w:szCs w:val="24"/>
              </w:rPr>
              <w:t xml:space="preserve">, </w:t>
            </w:r>
            <w:proofErr w:type="spellStart"/>
            <w:r w:rsidR="002F35D1" w:rsidRPr="00165B3A">
              <w:rPr>
                <w:sz w:val="24"/>
                <w:szCs w:val="24"/>
              </w:rPr>
              <w:t>аг</w:t>
            </w:r>
            <w:proofErr w:type="spellEnd"/>
            <w:r w:rsidR="002F35D1" w:rsidRPr="00165B3A">
              <w:rPr>
                <w:sz w:val="24"/>
                <w:szCs w:val="24"/>
              </w:rPr>
              <w:t xml:space="preserve">. </w:t>
            </w:r>
            <w:proofErr w:type="spellStart"/>
            <w:r w:rsidR="002F35D1" w:rsidRPr="00165B3A">
              <w:rPr>
                <w:sz w:val="24"/>
                <w:szCs w:val="24"/>
              </w:rPr>
              <w:t>Дараганово</w:t>
            </w:r>
            <w:proofErr w:type="spellEnd"/>
            <w:r w:rsidR="002F35D1" w:rsidRPr="00165B3A">
              <w:rPr>
                <w:sz w:val="24"/>
                <w:szCs w:val="24"/>
              </w:rPr>
              <w:t xml:space="preserve">, ул. Чепурнова, 2. </w:t>
            </w:r>
            <w:r w:rsidR="00C37A6F" w:rsidRPr="00C37A6F">
              <w:rPr>
                <w:snapToGrid w:val="0"/>
                <w:sz w:val="24"/>
                <w:szCs w:val="24"/>
              </w:rPr>
              <w:t>Начальная цена – 1 базовая величина</w:t>
            </w:r>
          </w:p>
        </w:tc>
        <w:tc>
          <w:tcPr>
            <w:tcW w:w="1276" w:type="dxa"/>
          </w:tcPr>
          <w:p w:rsidR="005B3FC4" w:rsidRPr="001A3D14" w:rsidRDefault="003907F6" w:rsidP="005B3FC4">
            <w:pPr>
              <w:jc w:val="center"/>
              <w:rPr>
                <w:rFonts w:ascii="Times New Roman" w:hAnsi="Times New Roman" w:cs="Times New Roman"/>
                <w:noProof/>
                <w:sz w:val="30"/>
                <w:szCs w:val="30"/>
                <w:lang w:eastAsia="ru-RU"/>
              </w:rPr>
            </w:pPr>
            <w:r w:rsidRPr="003907F6">
              <w:rPr>
                <w:rFonts w:ascii="Times New Roman" w:hAnsi="Times New Roman" w:cs="Times New Roman"/>
                <w:noProof/>
                <w:sz w:val="30"/>
                <w:szCs w:val="30"/>
                <w:lang w:eastAsia="ru-RU"/>
              </w:rPr>
              <w:drawing>
                <wp:inline distT="0" distB="0" distL="0" distR="0">
                  <wp:extent cx="566166" cy="566166"/>
                  <wp:effectExtent l="0" t="0" r="5715" b="5715"/>
                  <wp:docPr id="1" name="Рисунок 1" descr="C:\Users\vorobieva\Downloads\qr-212249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vorobieva\Downloads\qr-212249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839" cy="5808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B39EF" w:rsidRDefault="00EB39EF" w:rsidP="00626DC0">
      <w:pPr>
        <w:tabs>
          <w:tab w:val="left" w:pos="7088"/>
        </w:tabs>
        <w:spacing w:line="240" w:lineRule="auto"/>
        <w:ind w:right="140" w:firstLine="709"/>
        <w:jc w:val="both"/>
        <w:rPr>
          <w:rStyle w:val="a4"/>
          <w:rFonts w:ascii="Times New Roman" w:hAnsi="Times New Roman" w:cs="Times New Roman"/>
          <w:b/>
          <w:color w:val="auto"/>
          <w:sz w:val="30"/>
          <w:szCs w:val="30"/>
        </w:rPr>
      </w:pPr>
      <w:r w:rsidRPr="00EB39EF">
        <w:rPr>
          <w:rFonts w:ascii="Times New Roman" w:hAnsi="Times New Roman" w:cs="Times New Roman"/>
          <w:sz w:val="30"/>
          <w:szCs w:val="30"/>
        </w:rPr>
        <w:t>Извещени</w:t>
      </w:r>
      <w:r w:rsidR="00250B40">
        <w:rPr>
          <w:rFonts w:ascii="Times New Roman" w:hAnsi="Times New Roman" w:cs="Times New Roman"/>
          <w:sz w:val="30"/>
          <w:szCs w:val="30"/>
        </w:rPr>
        <w:t>е</w:t>
      </w:r>
      <w:r w:rsidRPr="00EB39EF">
        <w:rPr>
          <w:rFonts w:ascii="Times New Roman" w:hAnsi="Times New Roman" w:cs="Times New Roman"/>
          <w:sz w:val="30"/>
          <w:szCs w:val="30"/>
        </w:rPr>
        <w:t xml:space="preserve"> о проведении аукцион</w:t>
      </w:r>
      <w:r w:rsidR="00250B40">
        <w:rPr>
          <w:rFonts w:ascii="Times New Roman" w:hAnsi="Times New Roman" w:cs="Times New Roman"/>
          <w:sz w:val="30"/>
          <w:szCs w:val="30"/>
        </w:rPr>
        <w:t>а</w:t>
      </w:r>
      <w:r w:rsidRPr="00EB39EF">
        <w:rPr>
          <w:rFonts w:ascii="Times New Roman" w:hAnsi="Times New Roman" w:cs="Times New Roman"/>
          <w:sz w:val="30"/>
          <w:szCs w:val="30"/>
        </w:rPr>
        <w:t xml:space="preserve"> опубликовано на сайтах Государственного комитета по имуществу </w:t>
      </w:r>
      <w:hyperlink r:id="rId6" w:history="1">
        <w:r w:rsidR="007962E9" w:rsidRPr="00237E58">
          <w:rPr>
            <w:rStyle w:val="a4"/>
            <w:rFonts w:ascii="Times New Roman" w:hAnsi="Times New Roman" w:cs="Times New Roman"/>
            <w:b/>
            <w:color w:val="auto"/>
            <w:sz w:val="30"/>
            <w:szCs w:val="30"/>
          </w:rPr>
          <w:t>http://gki.gov.by/ru/auction/</w:t>
        </w:r>
      </w:hyperlink>
      <w:r w:rsidRPr="00237E58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237E58">
        <w:rPr>
          <w:rFonts w:ascii="Times New Roman" w:hAnsi="Times New Roman" w:cs="Times New Roman"/>
          <w:sz w:val="30"/>
          <w:szCs w:val="30"/>
        </w:rPr>
        <w:t>(</w:t>
      </w:r>
      <w:hyperlink r:id="rId7" w:history="1">
        <w:r w:rsidRPr="00237E58">
          <w:rPr>
            <w:rFonts w:ascii="Times New Roman" w:hAnsi="Times New Roman" w:cs="Times New Roman"/>
            <w:b/>
            <w:sz w:val="30"/>
            <w:szCs w:val="30"/>
            <w:u w:val="single"/>
          </w:rPr>
          <w:t>http://au.nca.by/</w:t>
        </w:r>
      </w:hyperlink>
      <w:r w:rsidRPr="00237E58">
        <w:rPr>
          <w:rFonts w:ascii="Times New Roman" w:hAnsi="Times New Roman" w:cs="Times New Roman"/>
          <w:sz w:val="30"/>
          <w:szCs w:val="30"/>
        </w:rPr>
        <w:t xml:space="preserve">) и Могилевского областного исполнительного комитета </w:t>
      </w:r>
      <w:hyperlink r:id="rId8" w:history="1">
        <w:r w:rsidRPr="00237E58">
          <w:rPr>
            <w:rStyle w:val="a4"/>
            <w:rFonts w:ascii="Times New Roman" w:hAnsi="Times New Roman" w:cs="Times New Roman"/>
            <w:b/>
            <w:color w:val="auto"/>
            <w:sz w:val="30"/>
            <w:szCs w:val="30"/>
          </w:rPr>
          <w:t>http://mogilev-region.gov.by/</w:t>
        </w:r>
      </w:hyperlink>
      <w:r w:rsidRPr="00237E58">
        <w:rPr>
          <w:rStyle w:val="a4"/>
          <w:rFonts w:ascii="Times New Roman" w:hAnsi="Times New Roman" w:cs="Times New Roman"/>
          <w:b/>
          <w:color w:val="auto"/>
          <w:sz w:val="30"/>
          <w:szCs w:val="30"/>
        </w:rPr>
        <w:t>.</w:t>
      </w:r>
    </w:p>
    <w:p w:rsidR="00A55D56" w:rsidRDefault="00A55D56" w:rsidP="007962E9">
      <w:pPr>
        <w:ind w:right="707"/>
        <w:jc w:val="both"/>
        <w:rPr>
          <w:rStyle w:val="a4"/>
          <w:rFonts w:ascii="Times New Roman" w:hAnsi="Times New Roman" w:cs="Times New Roman"/>
          <w:b/>
          <w:color w:val="auto"/>
          <w:sz w:val="30"/>
          <w:szCs w:val="30"/>
        </w:rPr>
      </w:pPr>
    </w:p>
    <w:p w:rsidR="00A55D56" w:rsidRPr="00237E58" w:rsidRDefault="00A55D56" w:rsidP="007962E9">
      <w:pPr>
        <w:ind w:right="707"/>
        <w:jc w:val="both"/>
        <w:rPr>
          <w:rFonts w:ascii="Times New Roman" w:hAnsi="Times New Roman" w:cs="Times New Roman"/>
          <w:sz w:val="30"/>
          <w:szCs w:val="30"/>
        </w:rPr>
      </w:pPr>
    </w:p>
    <w:sectPr w:rsidR="00A55D56" w:rsidRPr="00237E58" w:rsidSect="00E208C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9EF"/>
    <w:rsid w:val="000128E8"/>
    <w:rsid w:val="0003018A"/>
    <w:rsid w:val="0005102E"/>
    <w:rsid w:val="000576D4"/>
    <w:rsid w:val="0007024C"/>
    <w:rsid w:val="00076164"/>
    <w:rsid w:val="0009595A"/>
    <w:rsid w:val="0009781C"/>
    <w:rsid w:val="000A2688"/>
    <w:rsid w:val="000C3C89"/>
    <w:rsid w:val="000F0D76"/>
    <w:rsid w:val="000F1B33"/>
    <w:rsid w:val="00110403"/>
    <w:rsid w:val="0011796C"/>
    <w:rsid w:val="00161404"/>
    <w:rsid w:val="00165B3A"/>
    <w:rsid w:val="001722DF"/>
    <w:rsid w:val="001746B2"/>
    <w:rsid w:val="00196888"/>
    <w:rsid w:val="001A3CB9"/>
    <w:rsid w:val="001A3D14"/>
    <w:rsid w:val="001A7C89"/>
    <w:rsid w:val="001C368D"/>
    <w:rsid w:val="001F0835"/>
    <w:rsid w:val="00215B30"/>
    <w:rsid w:val="002209BA"/>
    <w:rsid w:val="00237E58"/>
    <w:rsid w:val="00250B40"/>
    <w:rsid w:val="002A54DB"/>
    <w:rsid w:val="002B05F9"/>
    <w:rsid w:val="002C080A"/>
    <w:rsid w:val="002F35D1"/>
    <w:rsid w:val="00325925"/>
    <w:rsid w:val="00327AFC"/>
    <w:rsid w:val="00335CAD"/>
    <w:rsid w:val="00382C17"/>
    <w:rsid w:val="003907F6"/>
    <w:rsid w:val="003F79C0"/>
    <w:rsid w:val="004060E6"/>
    <w:rsid w:val="00407DE8"/>
    <w:rsid w:val="00412465"/>
    <w:rsid w:val="00487E30"/>
    <w:rsid w:val="004A4336"/>
    <w:rsid w:val="004C5058"/>
    <w:rsid w:val="00530DF6"/>
    <w:rsid w:val="0056170B"/>
    <w:rsid w:val="0058189F"/>
    <w:rsid w:val="005A3F96"/>
    <w:rsid w:val="005B3FC4"/>
    <w:rsid w:val="0061125A"/>
    <w:rsid w:val="0061701C"/>
    <w:rsid w:val="00626DC0"/>
    <w:rsid w:val="006D3CA6"/>
    <w:rsid w:val="006E1C14"/>
    <w:rsid w:val="00763F45"/>
    <w:rsid w:val="0076532A"/>
    <w:rsid w:val="00770894"/>
    <w:rsid w:val="007962E9"/>
    <w:rsid w:val="00800EB2"/>
    <w:rsid w:val="00811458"/>
    <w:rsid w:val="008329A2"/>
    <w:rsid w:val="00833C13"/>
    <w:rsid w:val="00871A88"/>
    <w:rsid w:val="00882865"/>
    <w:rsid w:val="00886EA7"/>
    <w:rsid w:val="008A1655"/>
    <w:rsid w:val="008E345B"/>
    <w:rsid w:val="008E581A"/>
    <w:rsid w:val="009418F7"/>
    <w:rsid w:val="009530CF"/>
    <w:rsid w:val="00956C32"/>
    <w:rsid w:val="00961EF9"/>
    <w:rsid w:val="00996BAC"/>
    <w:rsid w:val="009B4A66"/>
    <w:rsid w:val="009D0F54"/>
    <w:rsid w:val="00A035E9"/>
    <w:rsid w:val="00A26446"/>
    <w:rsid w:val="00A55D56"/>
    <w:rsid w:val="00AE15FE"/>
    <w:rsid w:val="00B00F66"/>
    <w:rsid w:val="00B114CC"/>
    <w:rsid w:val="00B12394"/>
    <w:rsid w:val="00B5613A"/>
    <w:rsid w:val="00B86B68"/>
    <w:rsid w:val="00BE1492"/>
    <w:rsid w:val="00C37A6F"/>
    <w:rsid w:val="00C7406B"/>
    <w:rsid w:val="00C85B8A"/>
    <w:rsid w:val="00C978D3"/>
    <w:rsid w:val="00CE68D5"/>
    <w:rsid w:val="00CF6B13"/>
    <w:rsid w:val="00DA1788"/>
    <w:rsid w:val="00DA2272"/>
    <w:rsid w:val="00DD5A10"/>
    <w:rsid w:val="00E208C9"/>
    <w:rsid w:val="00E5658C"/>
    <w:rsid w:val="00E72560"/>
    <w:rsid w:val="00EB39EF"/>
    <w:rsid w:val="00F06F7C"/>
    <w:rsid w:val="00F155A9"/>
    <w:rsid w:val="00FC4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4B7923-69D0-48D3-B6BE-792CB196B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39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EB39EF"/>
    <w:rPr>
      <w:color w:val="E77860"/>
      <w:u w:val="single"/>
    </w:rPr>
  </w:style>
  <w:style w:type="paragraph" w:styleId="a5">
    <w:name w:val="Body Text Indent"/>
    <w:basedOn w:val="a"/>
    <w:link w:val="a6"/>
    <w:rsid w:val="007962E9"/>
    <w:pPr>
      <w:tabs>
        <w:tab w:val="left" w:pos="6521"/>
      </w:tabs>
      <w:spacing w:after="0" w:line="216" w:lineRule="auto"/>
      <w:ind w:firstLine="567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7962E9"/>
    <w:rPr>
      <w:rFonts w:ascii="Times New Roman" w:eastAsia="Times New Roman" w:hAnsi="Times New Roman" w:cs="Times New Roman"/>
      <w:szCs w:val="20"/>
      <w:lang w:eastAsia="ru-RU"/>
    </w:rPr>
  </w:style>
  <w:style w:type="paragraph" w:styleId="a7">
    <w:name w:val="caption"/>
    <w:basedOn w:val="a"/>
    <w:uiPriority w:val="99"/>
    <w:qFormat/>
    <w:rsid w:val="007962E9"/>
    <w:pPr>
      <w:spacing w:after="0" w:line="240" w:lineRule="auto"/>
      <w:jc w:val="center"/>
    </w:pPr>
    <w:rPr>
      <w:rFonts w:ascii="Arial" w:eastAsia="Times New Roman" w:hAnsi="Arial" w:cs="Times New Roman"/>
      <w:b/>
      <w:color w:val="FF000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37E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37E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gilev-region.gov.by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au.nca.by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ki.gov.by/ru/auction/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Васильевна Максимова</dc:creator>
  <cp:keywords/>
  <dc:description/>
  <cp:lastModifiedBy>Лариса Васильевна Максимова</cp:lastModifiedBy>
  <cp:revision>3</cp:revision>
  <cp:lastPrinted>2022-09-02T14:04:00Z</cp:lastPrinted>
  <dcterms:created xsi:type="dcterms:W3CDTF">2022-12-23T08:31:00Z</dcterms:created>
  <dcterms:modified xsi:type="dcterms:W3CDTF">2022-12-23T08:31:00Z</dcterms:modified>
</cp:coreProperties>
</file>