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C" w:rsidRPr="00941DDA" w:rsidRDefault="0087361D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0"/>
          <w:szCs w:val="30"/>
          <w:shd w:val="clear" w:color="auto" w:fill="FFFFFF"/>
          <w:lang w:val="ru-RU"/>
        </w:rPr>
      </w:pPr>
      <w:r w:rsidRPr="00941DDA">
        <w:rPr>
          <w:rStyle w:val="word-wrapper"/>
          <w:b/>
          <w:sz w:val="30"/>
          <w:szCs w:val="30"/>
          <w:shd w:val="clear" w:color="auto" w:fill="FFFFFF"/>
          <w:lang w:val="ru-RU"/>
        </w:rPr>
        <w:t>Компенсирующие</w:t>
      </w:r>
      <w:r w:rsidR="00A03AD9" w:rsidRPr="00941DDA">
        <w:rPr>
          <w:rStyle w:val="word-wrapper"/>
          <w:b/>
          <w:sz w:val="30"/>
          <w:szCs w:val="30"/>
          <w:shd w:val="clear" w:color="auto" w:fill="FFFFFF"/>
          <w:lang w:val="ru-RU"/>
        </w:rPr>
        <w:t xml:space="preserve"> выплаты</w:t>
      </w:r>
    </w:p>
    <w:p w:rsidR="005D6973" w:rsidRPr="005D6973" w:rsidRDefault="005D6973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sz w:val="30"/>
          <w:szCs w:val="30"/>
          <w:shd w:val="clear" w:color="auto" w:fill="FFFFFF"/>
          <w:lang w:val="ru-RU"/>
        </w:rPr>
      </w:pPr>
    </w:p>
    <w:p w:rsidR="00A03AD9" w:rsidRPr="00941DDA" w:rsidRDefault="00A03AD9" w:rsidP="00E45FE7">
      <w:pPr>
        <w:pStyle w:val="a3"/>
        <w:ind w:firstLine="450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941DD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 соответствии с частью 1 статьи 63 ТК формы, системы и размеры оплаты труда работников, в том числе стимулирующие (надбавки, премии, бонусы и иные выплаты) и компенсирующие (доплаты в соответствии со статьями 62, 67, 69</w:t>
      </w:r>
      <w:r w:rsidRPr="00941DDA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941DD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70</w:t>
      </w:r>
      <w:r w:rsidRPr="00941DDA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941DD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ТК и иные выплаты) выплаты, устанавливаются нанимателем на основании коллективного договора, соглашения, иных локальных правовых актов и трудового договора.</w:t>
      </w:r>
      <w:proofErr w:type="gramEnd"/>
    </w:p>
    <w:p w:rsidR="00A03AD9" w:rsidRPr="00941DDA" w:rsidRDefault="00A03AD9" w:rsidP="00E45FE7">
      <w:pPr>
        <w:pStyle w:val="a3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</w:rPr>
        <w:t>Согласно требованиям</w:t>
      </w:r>
      <w:r w:rsidR="00E45FE7" w:rsidRPr="00941DDA">
        <w:rPr>
          <w:rFonts w:ascii="Times New Roman" w:eastAsia="Times New Roman" w:hAnsi="Times New Roman" w:cs="Times New Roman"/>
          <w:sz w:val="30"/>
          <w:szCs w:val="30"/>
        </w:rPr>
        <w:t xml:space="preserve"> пункта </w:t>
      </w:r>
      <w:r w:rsidR="0087361D" w:rsidRPr="00941DDA">
        <w:rPr>
          <w:rFonts w:ascii="Times New Roman" w:eastAsia="Times New Roman" w:hAnsi="Times New Roman" w:cs="Times New Roman"/>
          <w:sz w:val="30"/>
          <w:szCs w:val="30"/>
        </w:rPr>
        <w:t>50</w:t>
      </w:r>
      <w:r w:rsidR="00E45FE7" w:rsidRPr="00941DDA">
        <w:rPr>
          <w:rFonts w:ascii="Times New Roman" w:eastAsia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Республики Беларусь 20.01.2020 № 1 (далее – Указания)</w:t>
      </w:r>
      <w:r w:rsidR="005313D5" w:rsidRPr="00941DDA">
        <w:rPr>
          <w:rFonts w:ascii="Times New Roman" w:eastAsia="Times New Roman" w:hAnsi="Times New Roman" w:cs="Times New Roman"/>
          <w:sz w:val="30"/>
          <w:szCs w:val="30"/>
        </w:rPr>
        <w:t>,</w:t>
      </w:r>
      <w:r w:rsidR="00E45FE7" w:rsidRPr="00941D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361D" w:rsidRPr="00941DDA">
        <w:rPr>
          <w:rFonts w:ascii="Times New Roman" w:eastAsia="Times New Roman" w:hAnsi="Times New Roman" w:cs="Times New Roman"/>
          <w:sz w:val="30"/>
          <w:szCs w:val="30"/>
        </w:rPr>
        <w:t>к компенсирующим выплатам относятся</w:t>
      </w: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повышенная оплата труда, применяем</w:t>
      </w:r>
      <w:r w:rsidR="005313D5"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особых условиях (на тяжелых работах, на работах с вредными и (или) опасными условиями труда и на работах на территориях, подвергшихся радиоактивному загрязнению в результате катастрофы на Чернобыльской АЭС);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доплаты работникам при совмещении должностей служащих (профессий рабочих), расширении зон обслуживания (увеличении объема работы), исполнении обязанностей временно отсутствующего работника без освобождения от работы, определенной трудовым договором, должностной (рабочей) инструкцией;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доплаты за работу в сверхурочное время, в государственные праздники, нерабочие праздничные и выходные дни;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доплаты за работу в ночное время или в ночную смену при сменном режиме работы;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доплаты за сложность, напряженность и интенсивность труда, за особый характер работы и особые условия труда и другие;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доплаты работникам, постоянно занятым на подземных работах;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оплата работникам дней отдыха, предоставляемых в связи с работой сверх нормальной продолжительности рабочего времени при суммированном учете рабочего времени, при вахтовом методе организации работ и в других случаях, установленных законодательством;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денежная компенсация за неиспользованный трудовой отпуск;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денежная компенсация за выполнение государственных или общественных обязанностей во внерабочее время;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доплаты (надбавки) молодым специалистам с высшим и средним специальным образованием, установленные в соответствии с законодательством;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доплаты руководителям и специалистам с высшим и средним специальным образованием, отработавшим в организациях агропромышленного комплекса два года по распределению (перераспределению), направлению (последующему направлению) на работу </w:t>
      </w: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учреждений образования и продолжающим работать в названных организациях на условиях заключенных контрактов в соответствии с законодательством;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доплаты работникам, подлежащим профессиональному пенсионному страхованию, выплачиваемые по их выбору взамен права на профессиональное пенсионное страхование, в соответствии с законодательством;</w:t>
      </w:r>
    </w:p>
    <w:p w:rsidR="0087361D" w:rsidRPr="00941DDA" w:rsidRDefault="0087361D" w:rsidP="008736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DDA">
        <w:rPr>
          <w:rFonts w:ascii="Times New Roman" w:eastAsia="Times New Roman" w:hAnsi="Times New Roman" w:cs="Times New Roman"/>
          <w:sz w:val="30"/>
          <w:szCs w:val="30"/>
          <w:lang w:eastAsia="ru-RU"/>
        </w:rPr>
        <w:t>- другие компенсирующие выплаты.</w:t>
      </w:r>
    </w:p>
    <w:p w:rsidR="00110CCB" w:rsidRPr="00E45FE7" w:rsidRDefault="00110CCB" w:rsidP="00E45FE7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62406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0B5453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262406">
        <w:rPr>
          <w:rFonts w:ascii="Times New Roman" w:hAnsi="Times New Roman" w:cs="Times New Roman"/>
          <w:sz w:val="30"/>
          <w:szCs w:val="30"/>
        </w:rPr>
        <w:tab/>
      </w:r>
      <w:r w:rsidRPr="00262406">
        <w:rPr>
          <w:rFonts w:ascii="Times New Roman" w:hAnsi="Times New Roman" w:cs="Times New Roman"/>
          <w:sz w:val="30"/>
          <w:szCs w:val="30"/>
        </w:rPr>
        <w:tab/>
      </w:r>
      <w:r w:rsidR="004D1119" w:rsidRPr="00262406">
        <w:rPr>
          <w:rFonts w:ascii="Times New Roman" w:hAnsi="Times New Roman" w:cs="Times New Roman"/>
          <w:sz w:val="30"/>
          <w:szCs w:val="30"/>
        </w:rPr>
        <w:tab/>
      </w:r>
      <w:r w:rsidRPr="0026240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62406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sectPr w:rsidR="000B5453" w:rsidRPr="00262406" w:rsidSect="00A92A77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12C01"/>
    <w:rsid w:val="000222C1"/>
    <w:rsid w:val="000267D1"/>
    <w:rsid w:val="00027894"/>
    <w:rsid w:val="000440F6"/>
    <w:rsid w:val="0008195F"/>
    <w:rsid w:val="00083052"/>
    <w:rsid w:val="000949A1"/>
    <w:rsid w:val="000B426F"/>
    <w:rsid w:val="000B4DBA"/>
    <w:rsid w:val="000B5453"/>
    <w:rsid w:val="000E3140"/>
    <w:rsid w:val="000F5609"/>
    <w:rsid w:val="00110CCB"/>
    <w:rsid w:val="0011694F"/>
    <w:rsid w:val="001204DF"/>
    <w:rsid w:val="00136C57"/>
    <w:rsid w:val="001620BD"/>
    <w:rsid w:val="001665CA"/>
    <w:rsid w:val="001D2EB0"/>
    <w:rsid w:val="00237CFE"/>
    <w:rsid w:val="00255EE1"/>
    <w:rsid w:val="00262406"/>
    <w:rsid w:val="002815CA"/>
    <w:rsid w:val="00291680"/>
    <w:rsid w:val="002A49F4"/>
    <w:rsid w:val="002A6AA9"/>
    <w:rsid w:val="002B6E20"/>
    <w:rsid w:val="002B79FC"/>
    <w:rsid w:val="00301AB9"/>
    <w:rsid w:val="00310D7A"/>
    <w:rsid w:val="00342A6D"/>
    <w:rsid w:val="003B22DE"/>
    <w:rsid w:val="003F028B"/>
    <w:rsid w:val="004575D1"/>
    <w:rsid w:val="00475E08"/>
    <w:rsid w:val="0048095F"/>
    <w:rsid w:val="00480997"/>
    <w:rsid w:val="004828A2"/>
    <w:rsid w:val="00483C81"/>
    <w:rsid w:val="004840B8"/>
    <w:rsid w:val="004A2A89"/>
    <w:rsid w:val="004A3D24"/>
    <w:rsid w:val="004D1119"/>
    <w:rsid w:val="004E3838"/>
    <w:rsid w:val="004F073E"/>
    <w:rsid w:val="00515A42"/>
    <w:rsid w:val="005313D5"/>
    <w:rsid w:val="00557194"/>
    <w:rsid w:val="0057351D"/>
    <w:rsid w:val="005C75D5"/>
    <w:rsid w:val="005D6973"/>
    <w:rsid w:val="00602A20"/>
    <w:rsid w:val="00615015"/>
    <w:rsid w:val="00646E3E"/>
    <w:rsid w:val="00685CCA"/>
    <w:rsid w:val="006B5A15"/>
    <w:rsid w:val="006D4413"/>
    <w:rsid w:val="006D7C93"/>
    <w:rsid w:val="00741140"/>
    <w:rsid w:val="00782E0B"/>
    <w:rsid w:val="00793F11"/>
    <w:rsid w:val="007B0281"/>
    <w:rsid w:val="007B4D68"/>
    <w:rsid w:val="007C0B9D"/>
    <w:rsid w:val="007D0EE5"/>
    <w:rsid w:val="007F15FE"/>
    <w:rsid w:val="007F5B85"/>
    <w:rsid w:val="00840DAB"/>
    <w:rsid w:val="0084340D"/>
    <w:rsid w:val="00866AC0"/>
    <w:rsid w:val="0087361D"/>
    <w:rsid w:val="00891A18"/>
    <w:rsid w:val="008A09EA"/>
    <w:rsid w:val="008A1AB4"/>
    <w:rsid w:val="008C0E7C"/>
    <w:rsid w:val="008E3494"/>
    <w:rsid w:val="008E516C"/>
    <w:rsid w:val="009231FB"/>
    <w:rsid w:val="00941DDA"/>
    <w:rsid w:val="009551D7"/>
    <w:rsid w:val="009575F0"/>
    <w:rsid w:val="00966F43"/>
    <w:rsid w:val="00967D00"/>
    <w:rsid w:val="009903BC"/>
    <w:rsid w:val="009B56D1"/>
    <w:rsid w:val="009D2C94"/>
    <w:rsid w:val="00A03AD9"/>
    <w:rsid w:val="00A62827"/>
    <w:rsid w:val="00A767A6"/>
    <w:rsid w:val="00A76E04"/>
    <w:rsid w:val="00A844DC"/>
    <w:rsid w:val="00A86A73"/>
    <w:rsid w:val="00A92A77"/>
    <w:rsid w:val="00AC705F"/>
    <w:rsid w:val="00AD4C56"/>
    <w:rsid w:val="00AE2756"/>
    <w:rsid w:val="00B01E80"/>
    <w:rsid w:val="00B0748F"/>
    <w:rsid w:val="00B36A15"/>
    <w:rsid w:val="00B5636C"/>
    <w:rsid w:val="00B84641"/>
    <w:rsid w:val="00B94D5A"/>
    <w:rsid w:val="00BA57EC"/>
    <w:rsid w:val="00BC318F"/>
    <w:rsid w:val="00BF0BC7"/>
    <w:rsid w:val="00BF5D67"/>
    <w:rsid w:val="00BF779F"/>
    <w:rsid w:val="00C65E3B"/>
    <w:rsid w:val="00CF1BF0"/>
    <w:rsid w:val="00D15C1F"/>
    <w:rsid w:val="00D25162"/>
    <w:rsid w:val="00D27924"/>
    <w:rsid w:val="00D51EEC"/>
    <w:rsid w:val="00D54D04"/>
    <w:rsid w:val="00D86947"/>
    <w:rsid w:val="00D90E6C"/>
    <w:rsid w:val="00D95042"/>
    <w:rsid w:val="00D96F82"/>
    <w:rsid w:val="00DD2132"/>
    <w:rsid w:val="00DE753D"/>
    <w:rsid w:val="00E01E28"/>
    <w:rsid w:val="00E26A49"/>
    <w:rsid w:val="00E30F9D"/>
    <w:rsid w:val="00E45FE7"/>
    <w:rsid w:val="00E56ADB"/>
    <w:rsid w:val="00EA3E79"/>
    <w:rsid w:val="00F11B76"/>
    <w:rsid w:val="00F142FE"/>
    <w:rsid w:val="00F52E52"/>
    <w:rsid w:val="00F90B91"/>
    <w:rsid w:val="00F925F8"/>
    <w:rsid w:val="00FC16AB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5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20">
    <w:name w:val="Заголовок 2 Знак"/>
    <w:basedOn w:val="a0"/>
    <w:link w:val="2"/>
    <w:rsid w:val="00C65E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-consnonformat">
    <w:name w:val="p-consnonformat"/>
    <w:basedOn w:val="a"/>
    <w:rsid w:val="001D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D2EB0"/>
  </w:style>
  <w:style w:type="character" w:customStyle="1" w:styleId="word-wrapper">
    <w:name w:val="word-wrapper"/>
    <w:basedOn w:val="a0"/>
    <w:rsid w:val="006B5A15"/>
  </w:style>
  <w:style w:type="paragraph" w:customStyle="1" w:styleId="msonormal0">
    <w:name w:val="msonormal"/>
    <w:basedOn w:val="a"/>
    <w:rsid w:val="006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-visible-element">
    <w:name w:val="not-visible-element"/>
    <w:basedOn w:val="a0"/>
    <w:rsid w:val="006B5A15"/>
  </w:style>
  <w:style w:type="character" w:customStyle="1" w:styleId="doc-image">
    <w:name w:val="doc-image"/>
    <w:basedOn w:val="a0"/>
    <w:rsid w:val="006B5A15"/>
  </w:style>
  <w:style w:type="character" w:customStyle="1" w:styleId="bookmark-icon">
    <w:name w:val="bookmark-icon"/>
    <w:basedOn w:val="a0"/>
    <w:rsid w:val="006B5A15"/>
  </w:style>
  <w:style w:type="character" w:customStyle="1" w:styleId="icon-wrapper">
    <w:name w:val="icon-wrapper"/>
    <w:basedOn w:val="a0"/>
    <w:rsid w:val="006B5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5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20">
    <w:name w:val="Заголовок 2 Знак"/>
    <w:basedOn w:val="a0"/>
    <w:link w:val="2"/>
    <w:rsid w:val="00C65E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-consnonformat">
    <w:name w:val="p-consnonformat"/>
    <w:basedOn w:val="a"/>
    <w:rsid w:val="001D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D2EB0"/>
  </w:style>
  <w:style w:type="character" w:customStyle="1" w:styleId="word-wrapper">
    <w:name w:val="word-wrapper"/>
    <w:basedOn w:val="a0"/>
    <w:rsid w:val="006B5A15"/>
  </w:style>
  <w:style w:type="paragraph" w:customStyle="1" w:styleId="msonormal0">
    <w:name w:val="msonormal"/>
    <w:basedOn w:val="a"/>
    <w:rsid w:val="006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-visible-element">
    <w:name w:val="not-visible-element"/>
    <w:basedOn w:val="a0"/>
    <w:rsid w:val="006B5A15"/>
  </w:style>
  <w:style w:type="character" w:customStyle="1" w:styleId="doc-image">
    <w:name w:val="doc-image"/>
    <w:basedOn w:val="a0"/>
    <w:rsid w:val="006B5A15"/>
  </w:style>
  <w:style w:type="character" w:customStyle="1" w:styleId="bookmark-icon">
    <w:name w:val="bookmark-icon"/>
    <w:basedOn w:val="a0"/>
    <w:rsid w:val="006B5A15"/>
  </w:style>
  <w:style w:type="character" w:customStyle="1" w:styleId="icon-wrapper">
    <w:name w:val="icon-wrapper"/>
    <w:basedOn w:val="a0"/>
    <w:rsid w:val="006B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038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945951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9873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72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348344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898849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46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Пользователь Windows</cp:lastModifiedBy>
  <cp:revision>7</cp:revision>
  <cp:lastPrinted>2021-02-04T05:52:00Z</cp:lastPrinted>
  <dcterms:created xsi:type="dcterms:W3CDTF">2022-07-23T19:38:00Z</dcterms:created>
  <dcterms:modified xsi:type="dcterms:W3CDTF">2022-08-23T08:20:00Z</dcterms:modified>
</cp:coreProperties>
</file>