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BD" w:rsidRDefault="00B52CBD" w:rsidP="00CF4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B52CBD" w:rsidRDefault="00B52CBD" w:rsidP="00CF4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D54" w:rsidRPr="00CF4D54" w:rsidRDefault="00CF4D54" w:rsidP="00CF4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D54">
        <w:rPr>
          <w:rFonts w:ascii="Times New Roman" w:hAnsi="Times New Roman" w:cs="Times New Roman"/>
          <w:b/>
          <w:sz w:val="28"/>
          <w:szCs w:val="28"/>
        </w:rPr>
        <w:t>31 мая – Всемирный день без табака</w:t>
      </w:r>
    </w:p>
    <w:p w:rsidR="00CF4D54" w:rsidRDefault="00CF4D54" w:rsidP="00CF4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D54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2C293D">
        <w:rPr>
          <w:rFonts w:ascii="Times New Roman" w:hAnsi="Times New Roman" w:cs="Times New Roman"/>
          <w:b/>
          <w:sz w:val="28"/>
          <w:szCs w:val="28"/>
        </w:rPr>
        <w:t>29</w:t>
      </w:r>
      <w:r w:rsidRPr="00CF4D54">
        <w:rPr>
          <w:rFonts w:ascii="Times New Roman" w:hAnsi="Times New Roman" w:cs="Times New Roman"/>
          <w:b/>
          <w:sz w:val="28"/>
          <w:szCs w:val="28"/>
        </w:rPr>
        <w:t xml:space="preserve"> мая по 21 июня 2023 года в Республике</w:t>
      </w:r>
      <w:r w:rsidR="00B52CBD">
        <w:rPr>
          <w:rFonts w:ascii="Times New Roman" w:hAnsi="Times New Roman" w:cs="Times New Roman"/>
          <w:b/>
          <w:sz w:val="28"/>
          <w:szCs w:val="28"/>
        </w:rPr>
        <w:t xml:space="preserve"> Беларусь</w:t>
      </w:r>
      <w:r w:rsidRPr="00CF4D54">
        <w:rPr>
          <w:rFonts w:ascii="Times New Roman" w:hAnsi="Times New Roman" w:cs="Times New Roman"/>
          <w:b/>
          <w:sz w:val="28"/>
          <w:szCs w:val="28"/>
        </w:rPr>
        <w:t xml:space="preserve"> проводится республиканская информационно-образовательная акция </w:t>
      </w:r>
    </w:p>
    <w:p w:rsidR="00CF4D54" w:rsidRDefault="00CF4D54" w:rsidP="00CF4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D54">
        <w:rPr>
          <w:rFonts w:ascii="Times New Roman" w:hAnsi="Times New Roman" w:cs="Times New Roman"/>
          <w:b/>
          <w:sz w:val="28"/>
          <w:szCs w:val="28"/>
        </w:rPr>
        <w:t>«Беларусь против табака»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F4D54" w:rsidRDefault="00A67113" w:rsidP="00CF4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кампании 2023 года: выращивать продовольствие, а не табак.</w:t>
      </w:r>
    </w:p>
    <w:p w:rsidR="002C293D" w:rsidRDefault="002C293D" w:rsidP="00CF4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CBD" w:rsidRPr="005F4C1D" w:rsidRDefault="00B52CBD" w:rsidP="00B52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4C1D">
        <w:rPr>
          <w:rFonts w:ascii="Times New Roman" w:hAnsi="Times New Roman" w:cs="Times New Roman"/>
          <w:sz w:val="28"/>
          <w:szCs w:val="28"/>
        </w:rPr>
        <w:t xml:space="preserve">Выращивание табака наносит вред нашему здоровью, здоровью работников сельского хозяйства и здоровью планеты. Табачная промышленность препятствует попыткам заменить табак другими культурами, способствуя усугублению мирового продовольственного кризиса. </w:t>
      </w:r>
    </w:p>
    <w:p w:rsidR="00B52CBD" w:rsidRPr="005F4C1D" w:rsidRDefault="00B52CBD" w:rsidP="00B52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1D">
        <w:rPr>
          <w:rFonts w:ascii="Times New Roman" w:hAnsi="Times New Roman" w:cs="Times New Roman"/>
          <w:sz w:val="28"/>
          <w:szCs w:val="28"/>
        </w:rPr>
        <w:t xml:space="preserve">Нынешняя кампания призвана убедить правительства в необходимости отказаться от субсидирования табаководства и направить сэкономленные средства на содействие сельскохозяйственным предприятиям в переходе на более устойчивые культуры, позволяющие укреплять продовольственную безопасность и улучшать питание людей. </w:t>
      </w:r>
    </w:p>
    <w:p w:rsidR="00F60892" w:rsidRPr="005F4C1D" w:rsidRDefault="00F60892" w:rsidP="00F60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1D">
        <w:rPr>
          <w:rFonts w:ascii="Times New Roman" w:hAnsi="Times New Roman" w:cs="Times New Roman"/>
          <w:sz w:val="28"/>
          <w:szCs w:val="28"/>
        </w:rPr>
        <w:t>Табак выращивается более чем в 124 странах в качестве товарной сельскохозяйственной культуры с использованием около 3,2 миллиона гектаров плодородных земель.</w:t>
      </w:r>
    </w:p>
    <w:p w:rsidR="00F60892" w:rsidRPr="005F4C1D" w:rsidRDefault="00F60892" w:rsidP="00F60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1D">
        <w:rPr>
          <w:rFonts w:ascii="Times New Roman" w:hAnsi="Times New Roman" w:cs="Times New Roman"/>
          <w:sz w:val="28"/>
          <w:szCs w:val="28"/>
        </w:rPr>
        <w:t>На долю трех крупнейших стран – производителей табачного листа (Китай, Бразилия и Индия, в порядке объемов производства) приходится более 55% мирового производства. По мере ужесточения мер регулирования в странах со средним и высоким уровнем дохода табачные компании все чаще ориентируются на африканские страны в целях расширения производства табачного листа.</w:t>
      </w:r>
    </w:p>
    <w:p w:rsidR="001708B0" w:rsidRPr="005F4C1D" w:rsidRDefault="001708B0" w:rsidP="0017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1D">
        <w:rPr>
          <w:rFonts w:ascii="Times New Roman" w:hAnsi="Times New Roman" w:cs="Times New Roman"/>
          <w:b/>
          <w:i/>
          <w:sz w:val="28"/>
          <w:szCs w:val="28"/>
        </w:rPr>
        <w:t>Какой вред выращивание табака наносит здоровью фермеров и их семей</w:t>
      </w:r>
      <w:r w:rsidRPr="005F4C1D">
        <w:rPr>
          <w:rFonts w:ascii="Times New Roman" w:hAnsi="Times New Roman" w:cs="Times New Roman"/>
          <w:sz w:val="28"/>
          <w:szCs w:val="28"/>
        </w:rPr>
        <w:t>.</w:t>
      </w:r>
    </w:p>
    <w:p w:rsidR="006F0F37" w:rsidRPr="005F4C1D" w:rsidRDefault="001708B0" w:rsidP="0017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1D">
        <w:rPr>
          <w:rFonts w:ascii="Times New Roman" w:hAnsi="Times New Roman" w:cs="Times New Roman"/>
          <w:b/>
          <w:sz w:val="28"/>
          <w:szCs w:val="28"/>
        </w:rPr>
        <w:t>Болезнь зеленого табака.</w:t>
      </w:r>
      <w:r w:rsidRPr="005F4C1D">
        <w:rPr>
          <w:rFonts w:ascii="Times New Roman" w:hAnsi="Times New Roman" w:cs="Times New Roman"/>
          <w:sz w:val="28"/>
          <w:szCs w:val="28"/>
        </w:rPr>
        <w:t xml:space="preserve"> Каждый четвертый фермер, занимающийся выращиванием табака, страдает от «болезни зеленого табака» – никотиновой интоксикации. Эта болезнь вызывается никотином, который впитывается через кожу при обработке табачных листьев. </w:t>
      </w:r>
    </w:p>
    <w:p w:rsidR="001708B0" w:rsidRPr="005F4C1D" w:rsidRDefault="001708B0" w:rsidP="0017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C1D">
        <w:rPr>
          <w:rFonts w:ascii="Times New Roman" w:hAnsi="Times New Roman" w:cs="Times New Roman"/>
          <w:sz w:val="28"/>
          <w:szCs w:val="28"/>
        </w:rPr>
        <w:t xml:space="preserve">Симптомы включают тошноту, рвоту, головокружение, головную боль, усиленное потоотделение, озноб, боль в животе, диарею, слабость, одышку и др. </w:t>
      </w:r>
      <w:proofErr w:type="gramEnd"/>
    </w:p>
    <w:p w:rsidR="001708B0" w:rsidRPr="005F4C1D" w:rsidRDefault="001708B0" w:rsidP="0017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1D">
        <w:rPr>
          <w:rFonts w:ascii="Times New Roman" w:hAnsi="Times New Roman" w:cs="Times New Roman"/>
          <w:b/>
          <w:sz w:val="28"/>
          <w:szCs w:val="28"/>
        </w:rPr>
        <w:t>Воздействие тяжелых химических веществ и никотина.</w:t>
      </w:r>
      <w:r w:rsidRPr="005F4C1D">
        <w:rPr>
          <w:rFonts w:ascii="Times New Roman" w:hAnsi="Times New Roman" w:cs="Times New Roman"/>
          <w:sz w:val="28"/>
          <w:szCs w:val="28"/>
        </w:rPr>
        <w:t xml:space="preserve"> Фермеры-табаководы ежедневно подвергаются воздействию табачной пыли и других химических пестицидов. Фермер, который выращивает, культивирует и собирает табак, может абсорбировать никотин в количествах, эквивалентных 50 сигаретам в день. Кроме того, фермеры, выращивающие табак, часто переносят вредные вещества домой на </w:t>
      </w:r>
      <w:proofErr w:type="gramStart"/>
      <w:r w:rsidRPr="005F4C1D">
        <w:rPr>
          <w:rFonts w:ascii="Times New Roman" w:hAnsi="Times New Roman" w:cs="Times New Roman"/>
          <w:sz w:val="28"/>
          <w:szCs w:val="28"/>
        </w:rPr>
        <w:t>своем</w:t>
      </w:r>
      <w:proofErr w:type="gramEnd"/>
      <w:r w:rsidRPr="005F4C1D">
        <w:rPr>
          <w:rFonts w:ascii="Times New Roman" w:hAnsi="Times New Roman" w:cs="Times New Roman"/>
          <w:sz w:val="28"/>
          <w:szCs w:val="28"/>
        </w:rPr>
        <w:t xml:space="preserve"> теле, одежде или обуви, что приводит к вторичному вредному воздействию на их семьи, особенно на детей.</w:t>
      </w:r>
    </w:p>
    <w:p w:rsidR="001708B0" w:rsidRPr="005F4C1D" w:rsidRDefault="001708B0" w:rsidP="0017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1D">
        <w:rPr>
          <w:rFonts w:ascii="Times New Roman" w:hAnsi="Times New Roman" w:cs="Times New Roman"/>
          <w:b/>
          <w:sz w:val="28"/>
          <w:szCs w:val="28"/>
        </w:rPr>
        <w:lastRenderedPageBreak/>
        <w:t>Хронические заболевания легких.</w:t>
      </w:r>
      <w:r w:rsidRPr="005F4C1D">
        <w:rPr>
          <w:rFonts w:ascii="Times New Roman" w:hAnsi="Times New Roman" w:cs="Times New Roman"/>
          <w:sz w:val="28"/>
          <w:szCs w:val="28"/>
        </w:rPr>
        <w:t xml:space="preserve"> Табачные фермеры также вдыхают большое количество табачного дыма в процессе ферментации табака, что повышает риск хронических заболеваний легких и других проблем со здоровьем.</w:t>
      </w:r>
    </w:p>
    <w:p w:rsidR="006F0F37" w:rsidRPr="005F4C1D" w:rsidRDefault="001708B0" w:rsidP="0017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1D">
        <w:rPr>
          <w:rFonts w:ascii="Times New Roman" w:hAnsi="Times New Roman" w:cs="Times New Roman"/>
          <w:b/>
          <w:sz w:val="28"/>
          <w:szCs w:val="28"/>
        </w:rPr>
        <w:t>Уязвимые группы населения, подвергающиеся повышенному риску.</w:t>
      </w:r>
      <w:r w:rsidRPr="005F4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C1D" w:rsidRPr="005F4C1D" w:rsidRDefault="001708B0" w:rsidP="0017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1D">
        <w:rPr>
          <w:rFonts w:ascii="Times New Roman" w:hAnsi="Times New Roman" w:cs="Times New Roman"/>
          <w:sz w:val="28"/>
          <w:szCs w:val="28"/>
        </w:rPr>
        <w:t xml:space="preserve">Основную работу на табачных плантациях нередко выполняют женщины и дети, в связи с чем, они в большей степени подвержены рискам для здоровья, связанным с обработкой зеленых табачных листьев и использованием тяжелых химических веществ, а также с воздействием табачного дыма в процессе ферментации табака. </w:t>
      </w:r>
    </w:p>
    <w:p w:rsidR="005F4C1D" w:rsidRPr="005F4C1D" w:rsidRDefault="001708B0" w:rsidP="005F4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1D">
        <w:rPr>
          <w:rFonts w:ascii="Times New Roman" w:hAnsi="Times New Roman" w:cs="Times New Roman"/>
          <w:sz w:val="28"/>
          <w:szCs w:val="28"/>
        </w:rPr>
        <w:t xml:space="preserve">Особенно уязвимы к воздействию табака дети, учитывая вес их тела по отношению к доле никотина, абсорбируемого через кожу. Беременные женщины также в повышенной степени страдают от пагубных последствий табаководства и подвергаются более высокому риску выкидыша. Люди, которые скручивают </w:t>
      </w:r>
      <w:proofErr w:type="spellStart"/>
      <w:r w:rsidRPr="005F4C1D">
        <w:rPr>
          <w:rFonts w:ascii="Times New Roman" w:hAnsi="Times New Roman" w:cs="Times New Roman"/>
          <w:sz w:val="28"/>
          <w:szCs w:val="28"/>
        </w:rPr>
        <w:t>биди</w:t>
      </w:r>
      <w:proofErr w:type="spellEnd"/>
      <w:r w:rsidRPr="005F4C1D">
        <w:rPr>
          <w:rFonts w:ascii="Times New Roman" w:hAnsi="Times New Roman" w:cs="Times New Roman"/>
          <w:sz w:val="28"/>
          <w:szCs w:val="28"/>
        </w:rPr>
        <w:t xml:space="preserve"> (скрученные вручную сигареты), особенно женщины и дети, подвергаются воздействию табачной пыли, которую они вдыхают при хранении табака дома и скручивании </w:t>
      </w:r>
      <w:proofErr w:type="spellStart"/>
      <w:r w:rsidRPr="005F4C1D">
        <w:rPr>
          <w:rFonts w:ascii="Times New Roman" w:hAnsi="Times New Roman" w:cs="Times New Roman"/>
          <w:sz w:val="28"/>
          <w:szCs w:val="28"/>
        </w:rPr>
        <w:t>биди</w:t>
      </w:r>
      <w:proofErr w:type="spellEnd"/>
      <w:r w:rsidRPr="005F4C1D">
        <w:rPr>
          <w:rFonts w:ascii="Times New Roman" w:hAnsi="Times New Roman" w:cs="Times New Roman"/>
          <w:sz w:val="28"/>
          <w:szCs w:val="28"/>
        </w:rPr>
        <w:t>, что приводит к респираторным заболеваниям и другим проблемам со здоровьем.</w:t>
      </w:r>
    </w:p>
    <w:p w:rsidR="005F4C1D" w:rsidRPr="005F4C1D" w:rsidRDefault="004553F3" w:rsidP="005F4C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C1D">
        <w:rPr>
          <w:rFonts w:ascii="Times New Roman" w:hAnsi="Times New Roman" w:cs="Times New Roman"/>
          <w:b/>
          <w:sz w:val="28"/>
          <w:szCs w:val="28"/>
        </w:rPr>
        <w:t>Какой вред выращивание табака наносит окружающей среде?</w:t>
      </w:r>
    </w:p>
    <w:p w:rsidR="005F4C1D" w:rsidRPr="005F4C1D" w:rsidRDefault="004553F3" w:rsidP="005F4C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C1D">
        <w:rPr>
          <w:rFonts w:ascii="Times New Roman" w:hAnsi="Times New Roman" w:cs="Times New Roman"/>
          <w:b/>
          <w:sz w:val="28"/>
          <w:szCs w:val="28"/>
        </w:rPr>
        <w:t>Интенсивное использование пестицидов.</w:t>
      </w:r>
    </w:p>
    <w:p w:rsidR="005F4C1D" w:rsidRPr="005F4C1D" w:rsidRDefault="004553F3" w:rsidP="005F4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1D">
        <w:rPr>
          <w:rFonts w:ascii="Times New Roman" w:hAnsi="Times New Roman" w:cs="Times New Roman"/>
          <w:sz w:val="28"/>
          <w:szCs w:val="28"/>
        </w:rPr>
        <w:t xml:space="preserve"> Выращивание табака является ресурсоемким и требует интенсивного использования пестицидов и удобрений, которые способствуют деградации почв.  Эти химические вещества попадают в водную среду, загрязняя озера, реки и питьевую воду. Почва, используемая для выращивания табака, имеет более низкую плодородность для выращивания других культур, таких как продукты питания, поскольку табак снижает плодородность почвы.</w:t>
      </w:r>
    </w:p>
    <w:p w:rsidR="005F4C1D" w:rsidRPr="005F4C1D" w:rsidRDefault="004553F3" w:rsidP="005F4C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C1D">
        <w:rPr>
          <w:rFonts w:ascii="Times New Roman" w:hAnsi="Times New Roman" w:cs="Times New Roman"/>
          <w:b/>
          <w:sz w:val="28"/>
          <w:szCs w:val="28"/>
        </w:rPr>
        <w:t xml:space="preserve">Обезлесение. </w:t>
      </w:r>
    </w:p>
    <w:p w:rsidR="005F4C1D" w:rsidRPr="005F4C1D" w:rsidRDefault="004553F3" w:rsidP="005F4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1D">
        <w:rPr>
          <w:rFonts w:ascii="Times New Roman" w:hAnsi="Times New Roman" w:cs="Times New Roman"/>
          <w:sz w:val="28"/>
          <w:szCs w:val="28"/>
        </w:rPr>
        <w:t>На долю табачного земледелия приходится около 5% от общего обезлесения, что также способствует выбросам CO2 и изменению климата. Чтобы освободить место для выращивания табачных культур, необходимо вырубить деревья и расчистить землю. Для производства 300 сигарет требуется примерно одно дерево. Это ведет к опустыниванию и голоду, поскольку в некоторых из этих регионов площадь плодородных земель, пригодных для производства продовольствия, весьма ограничена. Ежегодно для выращивания табака и его обработки расчищается около 200 000 гектаров (</w:t>
      </w:r>
      <w:proofErr w:type="gramStart"/>
      <w:r w:rsidRPr="005F4C1D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5F4C1D">
        <w:rPr>
          <w:rFonts w:ascii="Times New Roman" w:hAnsi="Times New Roman" w:cs="Times New Roman"/>
          <w:sz w:val="28"/>
          <w:szCs w:val="28"/>
        </w:rPr>
        <w:t xml:space="preserve">) земли, что эквивалентно почти половине территории Кабо-Верде (403 000 га). </w:t>
      </w:r>
    </w:p>
    <w:p w:rsidR="005F4C1D" w:rsidRPr="005F4C1D" w:rsidRDefault="004553F3" w:rsidP="005F4C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C1D">
        <w:rPr>
          <w:rFonts w:ascii="Times New Roman" w:hAnsi="Times New Roman" w:cs="Times New Roman"/>
          <w:b/>
          <w:sz w:val="28"/>
          <w:szCs w:val="28"/>
        </w:rPr>
        <w:t xml:space="preserve">Утрата биоразнообразия. </w:t>
      </w:r>
    </w:p>
    <w:p w:rsidR="004553F3" w:rsidRPr="005F4C1D" w:rsidRDefault="004553F3" w:rsidP="005F4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1D">
        <w:rPr>
          <w:rFonts w:ascii="Times New Roman" w:hAnsi="Times New Roman" w:cs="Times New Roman"/>
          <w:sz w:val="28"/>
          <w:szCs w:val="28"/>
        </w:rPr>
        <w:t>Выращивание табака способствует фрагментации среды обитания</w:t>
      </w:r>
      <w:proofErr w:type="gramStart"/>
      <w:r w:rsidR="005F4C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F4C1D">
        <w:rPr>
          <w:rFonts w:ascii="Times New Roman" w:hAnsi="Times New Roman" w:cs="Times New Roman"/>
          <w:sz w:val="28"/>
          <w:szCs w:val="28"/>
        </w:rPr>
        <w:t xml:space="preserve"> Э</w:t>
      </w:r>
      <w:r w:rsidRPr="005F4C1D">
        <w:rPr>
          <w:rFonts w:ascii="Times New Roman" w:hAnsi="Times New Roman" w:cs="Times New Roman"/>
          <w:sz w:val="28"/>
          <w:szCs w:val="28"/>
        </w:rPr>
        <w:t xml:space="preserve">то означает, что часть среды обитания уничтожается, оставляя более мелкие, не связанные между собой районы, которые могут подрывать экосистемы и приводить к утрате биоразнообразия. Это также приводит к деградации почв или опустыниванию в виде эрозии почвы, снижения плодородия и </w:t>
      </w:r>
      <w:r w:rsidRPr="005F4C1D">
        <w:rPr>
          <w:rFonts w:ascii="Times New Roman" w:hAnsi="Times New Roman" w:cs="Times New Roman"/>
          <w:sz w:val="28"/>
          <w:szCs w:val="28"/>
        </w:rPr>
        <w:lastRenderedPageBreak/>
        <w:t>продуктивности почв, а также нарушения круговорота воды. Вымывание химических веще</w:t>
      </w:r>
      <w:proofErr w:type="gramStart"/>
      <w:r w:rsidRPr="005F4C1D">
        <w:rPr>
          <w:rFonts w:ascii="Times New Roman" w:hAnsi="Times New Roman" w:cs="Times New Roman"/>
          <w:sz w:val="28"/>
          <w:szCs w:val="28"/>
        </w:rPr>
        <w:t>ств в бл</w:t>
      </w:r>
      <w:proofErr w:type="gramEnd"/>
      <w:r w:rsidRPr="005F4C1D">
        <w:rPr>
          <w:rFonts w:ascii="Times New Roman" w:hAnsi="Times New Roman" w:cs="Times New Roman"/>
          <w:sz w:val="28"/>
          <w:szCs w:val="28"/>
        </w:rPr>
        <w:t xml:space="preserve">излежащие водные источники приводит к гибели рыбы и оказывает воздействие на людей и животных, включая скот, использующих эту воду для бытовых нужд и питья. </w:t>
      </w:r>
    </w:p>
    <w:p w:rsidR="00CF4D54" w:rsidRPr="00CF4D54" w:rsidRDefault="00CF4D54" w:rsidP="004553F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4D54">
        <w:rPr>
          <w:rFonts w:ascii="Times New Roman" w:hAnsi="Times New Roman" w:cs="Times New Roman"/>
          <w:color w:val="auto"/>
          <w:sz w:val="28"/>
          <w:szCs w:val="28"/>
        </w:rPr>
        <w:t>Основные факты</w:t>
      </w:r>
      <w:r w:rsidR="008859B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F4D54" w:rsidRPr="00CF4D54" w:rsidRDefault="00CF4D54" w:rsidP="005F4C1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D54">
        <w:rPr>
          <w:rFonts w:ascii="Times New Roman" w:hAnsi="Times New Roman" w:cs="Times New Roman"/>
          <w:b/>
          <w:bCs/>
          <w:sz w:val="28"/>
          <w:szCs w:val="28"/>
        </w:rPr>
        <w:t>Табак убивает почти половину употребляющих его людей.</w:t>
      </w:r>
    </w:p>
    <w:p w:rsidR="00CF4D54" w:rsidRPr="00CF4D54" w:rsidRDefault="00CF4D54" w:rsidP="005F4C1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D54">
        <w:rPr>
          <w:rFonts w:ascii="Times New Roman" w:hAnsi="Times New Roman" w:cs="Times New Roman"/>
          <w:b/>
          <w:bCs/>
          <w:sz w:val="28"/>
          <w:szCs w:val="28"/>
        </w:rPr>
        <w:t>От последствий употребления табака ежегодно гибнет более 8 миллионов человек. Более 7 миллионов из них</w:t>
      </w:r>
      <w:r w:rsidR="008859B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CF4D54">
        <w:rPr>
          <w:rFonts w:ascii="Times New Roman" w:hAnsi="Times New Roman" w:cs="Times New Roman"/>
          <w:b/>
          <w:bCs/>
          <w:sz w:val="28"/>
          <w:szCs w:val="28"/>
        </w:rPr>
        <w:t>потребители</w:t>
      </w:r>
      <w:r w:rsidR="008859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4D54">
        <w:rPr>
          <w:rFonts w:ascii="Times New Roman" w:hAnsi="Times New Roman" w:cs="Times New Roman"/>
          <w:b/>
          <w:bCs/>
          <w:sz w:val="28"/>
          <w:szCs w:val="28"/>
        </w:rPr>
        <w:t>и бывшие потребители табака, и более 1,2 миллиона</w:t>
      </w:r>
      <w:r w:rsidR="008859B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CF4D54">
        <w:rPr>
          <w:rFonts w:ascii="Times New Roman" w:hAnsi="Times New Roman" w:cs="Times New Roman"/>
          <w:b/>
          <w:bCs/>
          <w:sz w:val="28"/>
          <w:szCs w:val="28"/>
        </w:rPr>
        <w:t>некурящие, подвергающиеся воздействию вторичного табачного дыма.</w:t>
      </w:r>
    </w:p>
    <w:p w:rsidR="00CF4D54" w:rsidRPr="00CF4D54" w:rsidRDefault="00CF4D54" w:rsidP="005F4C1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D54">
        <w:rPr>
          <w:rFonts w:ascii="Times New Roman" w:hAnsi="Times New Roman" w:cs="Times New Roman"/>
          <w:b/>
          <w:bCs/>
          <w:sz w:val="28"/>
          <w:szCs w:val="28"/>
        </w:rPr>
        <w:t>Из 1,3 миллиарда курильщиков в мире 80</w:t>
      </w:r>
      <w:r w:rsidR="008859B1">
        <w:rPr>
          <w:rFonts w:ascii="Times New Roman" w:hAnsi="Times New Roman" w:cs="Times New Roman"/>
          <w:b/>
          <w:bCs/>
          <w:sz w:val="28"/>
          <w:szCs w:val="28"/>
        </w:rPr>
        <w:t xml:space="preserve">% – </w:t>
      </w:r>
      <w:r w:rsidRPr="00CF4D54">
        <w:rPr>
          <w:rFonts w:ascii="Times New Roman" w:hAnsi="Times New Roman" w:cs="Times New Roman"/>
          <w:b/>
          <w:bCs/>
          <w:sz w:val="28"/>
          <w:szCs w:val="28"/>
        </w:rPr>
        <w:t>жители стран с низким и средним уровнем дохода.</w:t>
      </w:r>
    </w:p>
    <w:p w:rsidR="00CF4D54" w:rsidRPr="00CF4D54" w:rsidRDefault="00CF4D54" w:rsidP="005F4C1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D54">
        <w:rPr>
          <w:rFonts w:ascii="Times New Roman" w:hAnsi="Times New Roman" w:cs="Times New Roman"/>
          <w:b/>
          <w:bCs/>
          <w:sz w:val="28"/>
          <w:szCs w:val="28"/>
        </w:rPr>
        <w:t>В 2020 г</w:t>
      </w:r>
      <w:r w:rsidR="008859B1">
        <w:rPr>
          <w:rFonts w:ascii="Times New Roman" w:hAnsi="Times New Roman" w:cs="Times New Roman"/>
          <w:b/>
          <w:bCs/>
          <w:sz w:val="28"/>
          <w:szCs w:val="28"/>
        </w:rPr>
        <w:t>оду</w:t>
      </w:r>
      <w:r w:rsidRPr="00CF4D54">
        <w:rPr>
          <w:rFonts w:ascii="Times New Roman" w:hAnsi="Times New Roman" w:cs="Times New Roman"/>
          <w:b/>
          <w:bCs/>
          <w:sz w:val="28"/>
          <w:szCs w:val="28"/>
        </w:rPr>
        <w:t xml:space="preserve"> табак употребляли 22,3% населения планеты: 36,7% всех мужчин и 7,8% женщин.</w:t>
      </w:r>
    </w:p>
    <w:p w:rsidR="00CF4D54" w:rsidRPr="00CF4D54" w:rsidRDefault="00CF4D54" w:rsidP="005F4C1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D54">
        <w:rPr>
          <w:rFonts w:ascii="Times New Roman" w:hAnsi="Times New Roman" w:cs="Times New Roman"/>
          <w:b/>
          <w:bCs/>
          <w:sz w:val="28"/>
          <w:szCs w:val="28"/>
        </w:rPr>
        <w:t>Для борьбы с табачной эпидемией государства-члены ВОЗ в 2003 г</w:t>
      </w:r>
      <w:r w:rsidR="008859B1">
        <w:rPr>
          <w:rFonts w:ascii="Times New Roman" w:hAnsi="Times New Roman" w:cs="Times New Roman"/>
          <w:b/>
          <w:bCs/>
          <w:sz w:val="28"/>
          <w:szCs w:val="28"/>
        </w:rPr>
        <w:t>оду</w:t>
      </w:r>
      <w:r w:rsidRPr="00CF4D54">
        <w:rPr>
          <w:rFonts w:ascii="Times New Roman" w:hAnsi="Times New Roman" w:cs="Times New Roman"/>
          <w:b/>
          <w:bCs/>
          <w:sz w:val="28"/>
          <w:szCs w:val="28"/>
        </w:rPr>
        <w:t xml:space="preserve"> приняли Рамочную конвенцию ВОЗ по борьбе против табака (РКБТ ВОЗ). В настоящее время этот договор ратифицировали 182 страны.</w:t>
      </w:r>
    </w:p>
    <w:p w:rsidR="006F6F69" w:rsidRPr="006F6F69" w:rsidRDefault="00CF4D54" w:rsidP="006F6F6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F6F69">
        <w:rPr>
          <w:rFonts w:ascii="Times New Roman" w:hAnsi="Times New Roman" w:cs="Times New Roman"/>
          <w:b/>
          <w:bCs/>
          <w:sz w:val="28"/>
          <w:szCs w:val="28"/>
        </w:rPr>
        <w:t>ВОЗ разработала пакет мер MPOWER, согласованный с положениями РКБТ ВОЗ и с доказанной эффективностью позволяющий спасать жизни и добиваться экономии, связанной с предотвращением медицинских расходов</w:t>
      </w:r>
      <w:r w:rsidR="006F6F69" w:rsidRPr="006F6F6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6F6F69" w:rsidRPr="006F6F69">
        <w:rPr>
          <w:rFonts w:ascii="Times New Roman" w:hAnsi="Times New Roman" w:cs="Times New Roman"/>
          <w:b/>
          <w:bCs/>
          <w:sz w:val="28"/>
          <w:szCs w:val="28"/>
        </w:rPr>
        <w:t>мониторинг потребления табака и принятие мер по его профилактике;</w:t>
      </w:r>
      <w:r w:rsidR="006F6F69" w:rsidRPr="006F6F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6F69" w:rsidRPr="006F6F69">
        <w:rPr>
          <w:rFonts w:ascii="Times New Roman" w:hAnsi="Times New Roman" w:cs="Times New Roman"/>
          <w:b/>
          <w:bCs/>
          <w:sz w:val="28"/>
          <w:szCs w:val="28"/>
        </w:rPr>
        <w:t>защита людей от употребления табака;</w:t>
      </w:r>
      <w:r w:rsidR="006F6F69" w:rsidRPr="006F6F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6F69" w:rsidRPr="006F6F69">
        <w:rPr>
          <w:rFonts w:ascii="Times New Roman" w:hAnsi="Times New Roman" w:cs="Times New Roman"/>
          <w:b/>
          <w:bCs/>
          <w:sz w:val="28"/>
          <w:szCs w:val="28"/>
        </w:rPr>
        <w:t>обеспечение помощи в отказе от употребления табака;</w:t>
      </w:r>
      <w:r w:rsidR="006F6F69" w:rsidRPr="006F6F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6F69" w:rsidRPr="006F6F69">
        <w:rPr>
          <w:rFonts w:ascii="Times New Roman" w:hAnsi="Times New Roman" w:cs="Times New Roman"/>
          <w:b/>
          <w:bCs/>
          <w:sz w:val="28"/>
          <w:szCs w:val="28"/>
        </w:rPr>
        <w:t>предупреждение об опасности употребления табака;</w:t>
      </w:r>
      <w:proofErr w:type="gramEnd"/>
      <w:r w:rsidR="006F6F69" w:rsidRPr="006F6F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6F69" w:rsidRPr="006F6F69">
        <w:rPr>
          <w:rFonts w:ascii="Times New Roman" w:hAnsi="Times New Roman" w:cs="Times New Roman"/>
          <w:b/>
          <w:bCs/>
          <w:sz w:val="28"/>
          <w:szCs w:val="28"/>
        </w:rPr>
        <w:t>введение и исполнение полного запрета на рекламу, стимулирование продаж и спонсорство;</w:t>
      </w:r>
      <w:r w:rsidR="006F6F69" w:rsidRPr="006F6F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6F69" w:rsidRPr="006F6F69">
        <w:rPr>
          <w:rFonts w:ascii="Times New Roman" w:hAnsi="Times New Roman" w:cs="Times New Roman"/>
          <w:b/>
          <w:bCs/>
          <w:sz w:val="28"/>
          <w:szCs w:val="28"/>
        </w:rPr>
        <w:t>повышение налогов на табачные изделия</w:t>
      </w:r>
      <w:r w:rsidR="006F6F6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F6F69" w:rsidRPr="006F6F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859B1" w:rsidRDefault="00CF4D54" w:rsidP="008859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59B1">
        <w:rPr>
          <w:sz w:val="28"/>
          <w:szCs w:val="28"/>
        </w:rPr>
        <w:t>Табачная эпидемия является одной из наиболее серьезных угроз для здоровья населения, когда-либо возникавших в мире</w:t>
      </w:r>
      <w:r w:rsidR="008859B1">
        <w:rPr>
          <w:sz w:val="28"/>
          <w:szCs w:val="28"/>
        </w:rPr>
        <w:t>.</w:t>
      </w:r>
    </w:p>
    <w:p w:rsidR="00CF4D54" w:rsidRPr="008859B1" w:rsidRDefault="00CF4D54" w:rsidP="008859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59B1">
        <w:rPr>
          <w:sz w:val="28"/>
          <w:szCs w:val="28"/>
        </w:rPr>
        <w:t xml:space="preserve">Все формы употребления табака вредят здоровью, и безвредной дозы табака не существует. Наиболее распространенной формой употребления табака в мире является курение сигарет. К другим видам табачных изделий относятся кальянный табак, сигары, </w:t>
      </w:r>
      <w:proofErr w:type="spellStart"/>
      <w:r w:rsidRPr="008859B1">
        <w:rPr>
          <w:sz w:val="28"/>
          <w:szCs w:val="28"/>
        </w:rPr>
        <w:t>сигариллы</w:t>
      </w:r>
      <w:proofErr w:type="spellEnd"/>
      <w:r w:rsidRPr="008859B1">
        <w:rPr>
          <w:sz w:val="28"/>
          <w:szCs w:val="28"/>
        </w:rPr>
        <w:t xml:space="preserve">, самокруточный табак, трубочный табак, </w:t>
      </w:r>
      <w:proofErr w:type="spellStart"/>
      <w:r w:rsidRPr="008859B1">
        <w:rPr>
          <w:sz w:val="28"/>
          <w:szCs w:val="28"/>
        </w:rPr>
        <w:t>биди</w:t>
      </w:r>
      <w:proofErr w:type="spellEnd"/>
      <w:r w:rsidRPr="008859B1">
        <w:rPr>
          <w:sz w:val="28"/>
          <w:szCs w:val="28"/>
        </w:rPr>
        <w:t xml:space="preserve"> и </w:t>
      </w:r>
      <w:proofErr w:type="spellStart"/>
      <w:r w:rsidRPr="008859B1">
        <w:rPr>
          <w:sz w:val="28"/>
          <w:szCs w:val="28"/>
        </w:rPr>
        <w:t>кретек</w:t>
      </w:r>
      <w:proofErr w:type="spellEnd"/>
      <w:r w:rsidRPr="008859B1">
        <w:rPr>
          <w:sz w:val="28"/>
          <w:szCs w:val="28"/>
        </w:rPr>
        <w:t>.</w:t>
      </w:r>
    </w:p>
    <w:p w:rsidR="00CF4D54" w:rsidRPr="008859B1" w:rsidRDefault="00CF4D54" w:rsidP="008859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59B1">
        <w:rPr>
          <w:sz w:val="28"/>
          <w:szCs w:val="28"/>
        </w:rPr>
        <w:t>Употребление табака наносит существенный экономический ущерб, который в частности выражается в виде значительных расходов на здравоохранение, связанных с лечением заболеваний, вызванных употреблением табака, а также в виде утраты человеческого капитала в результате обусловленных употреблением табака заболеваемости и смертности.</w:t>
      </w:r>
    </w:p>
    <w:p w:rsidR="00CF4D54" w:rsidRPr="008859B1" w:rsidRDefault="00CF4D54" w:rsidP="008859B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59B1">
        <w:rPr>
          <w:rFonts w:ascii="Times New Roman" w:hAnsi="Times New Roman" w:cs="Times New Roman"/>
          <w:color w:val="auto"/>
          <w:sz w:val="28"/>
          <w:szCs w:val="28"/>
        </w:rPr>
        <w:t>Вторичный табачный дым</w:t>
      </w:r>
    </w:p>
    <w:p w:rsidR="00CF4D54" w:rsidRPr="008859B1" w:rsidRDefault="00CF4D54" w:rsidP="008859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59B1">
        <w:rPr>
          <w:sz w:val="28"/>
          <w:szCs w:val="28"/>
        </w:rPr>
        <w:t xml:space="preserve">Вторичный табачный дым состоит из дыма, выделяемого зажжённым концом сигареты или другого курительного табачного изделия (например, </w:t>
      </w:r>
      <w:proofErr w:type="spellStart"/>
      <w:r w:rsidRPr="008859B1">
        <w:rPr>
          <w:sz w:val="28"/>
          <w:szCs w:val="28"/>
        </w:rPr>
        <w:t>биди</w:t>
      </w:r>
      <w:proofErr w:type="spellEnd"/>
      <w:r w:rsidRPr="008859B1">
        <w:rPr>
          <w:sz w:val="28"/>
          <w:szCs w:val="28"/>
        </w:rPr>
        <w:t xml:space="preserve">, кальян и т.п.), а также дыма, выдыхаемого курильщиком. В табачном </w:t>
      </w:r>
      <w:r w:rsidRPr="008859B1">
        <w:rPr>
          <w:sz w:val="28"/>
          <w:szCs w:val="28"/>
        </w:rPr>
        <w:lastRenderedPageBreak/>
        <w:t>дыме было обнаружено более 4000 химических веществ, и безопасного уровня воздействия вторичного табачного дыма не существует.</w:t>
      </w:r>
    </w:p>
    <w:p w:rsidR="00CF4D54" w:rsidRPr="008859B1" w:rsidRDefault="00CF4D54" w:rsidP="008859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59B1">
        <w:rPr>
          <w:sz w:val="28"/>
          <w:szCs w:val="28"/>
        </w:rPr>
        <w:t>Основываясь на научных данных, Конференция сторон Рамочной конвенции ВОЗ по борьбе против табака (РКБТ ВОЗ) пришла к выводу, что единственным доказанным способом адекватной защиты здоровья людей от вредного воздействия вторичного табачного дыма является создание среды, на 100% свободной от табачного дыма. Законы</w:t>
      </w:r>
      <w:r w:rsidR="00112E6D">
        <w:rPr>
          <w:sz w:val="28"/>
          <w:szCs w:val="28"/>
        </w:rPr>
        <w:t>,</w:t>
      </w:r>
      <w:r w:rsidRPr="008859B1">
        <w:rPr>
          <w:sz w:val="28"/>
          <w:szCs w:val="28"/>
        </w:rPr>
        <w:t xml:space="preserve"> по обеспечению среды, свободной от табачного дыма, защищают здоровье некурящих людей и пользуются популярностью, поскольку они не вредят экономической деятельности и мотивируют курильщиков отказаться от курения.</w:t>
      </w:r>
    </w:p>
    <w:p w:rsidR="00CF4D54" w:rsidRPr="00112E6D" w:rsidRDefault="00CF4D54" w:rsidP="00112E6D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E6D">
        <w:rPr>
          <w:rFonts w:ascii="Times New Roman" w:hAnsi="Times New Roman" w:cs="Times New Roman"/>
          <w:color w:val="auto"/>
          <w:sz w:val="28"/>
          <w:szCs w:val="28"/>
        </w:rPr>
        <w:t>Графические предупреждения о вреде табака</w:t>
      </w:r>
    </w:p>
    <w:p w:rsidR="00CF4D54" w:rsidRPr="00112E6D" w:rsidRDefault="00CF4D54" w:rsidP="00112E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E6D">
        <w:rPr>
          <w:sz w:val="28"/>
          <w:szCs w:val="28"/>
        </w:rPr>
        <w:t>Размещение на упаковке табачных изделий крупных пиктограмм или изображений, содержащих эффектные предупреждения о вреде табака, а также введение простой упаковки может убедить курильщиков в необходимости защищать здоровье окружающих посредством отказа от курения внутри жилых помещений, повысить уровень соблюдения антитабачного законодательства и мотивировать большее число людей к отказу от употребления табака. Исследования свидетельствуют о том, что графические предупреждения в значительной мере способствуют повышению осведомленности людей о вредных последствиях употребления табака. Кампании в СМИ могут также способствовать снижению спроса на табачные изделия посредством пропаганды необходимости защитить некурящих и отказаться от употребления табака.  </w:t>
      </w:r>
    </w:p>
    <w:p w:rsidR="00CF4D54" w:rsidRPr="00112E6D" w:rsidRDefault="00CF4D54" w:rsidP="00112E6D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E6D">
        <w:rPr>
          <w:rFonts w:ascii="Times New Roman" w:hAnsi="Times New Roman" w:cs="Times New Roman"/>
          <w:color w:val="auto"/>
          <w:sz w:val="28"/>
          <w:szCs w:val="28"/>
        </w:rPr>
        <w:t>Реклама табачных изделий</w:t>
      </w:r>
    </w:p>
    <w:p w:rsidR="00CF4D54" w:rsidRPr="00112E6D" w:rsidRDefault="00CF4D54" w:rsidP="00112E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E6D">
        <w:rPr>
          <w:sz w:val="28"/>
          <w:szCs w:val="28"/>
        </w:rPr>
        <w:t>Всеобъемлющий запрет на рекламу, стимулирование продажи и спонсорство табачных изделий может способствовать снижению потребления табака. Всеобъемлющий запрет касается как прямого, так и косвенного маркетинга:</w:t>
      </w:r>
    </w:p>
    <w:p w:rsidR="00CF4D54" w:rsidRPr="00112E6D" w:rsidRDefault="00CF4D54" w:rsidP="00112E6D">
      <w:pPr>
        <w:pStyle w:val="a6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12E6D">
        <w:rPr>
          <w:rStyle w:val="a4"/>
          <w:rFonts w:ascii="Times New Roman" w:hAnsi="Times New Roman" w:cs="Times New Roman"/>
          <w:sz w:val="28"/>
          <w:szCs w:val="28"/>
        </w:rPr>
        <w:t>к прямым формам</w:t>
      </w:r>
      <w:r w:rsidRPr="00112E6D">
        <w:rPr>
          <w:rFonts w:ascii="Times New Roman" w:hAnsi="Times New Roman" w:cs="Times New Roman"/>
          <w:sz w:val="28"/>
          <w:szCs w:val="28"/>
        </w:rPr>
        <w:t> рекламы</w:t>
      </w:r>
      <w:r w:rsidR="00112E6D">
        <w:rPr>
          <w:rFonts w:ascii="Times New Roman" w:hAnsi="Times New Roman" w:cs="Times New Roman"/>
          <w:sz w:val="28"/>
          <w:szCs w:val="28"/>
        </w:rPr>
        <w:t xml:space="preserve"> </w:t>
      </w:r>
      <w:r w:rsidRPr="00112E6D">
        <w:rPr>
          <w:rFonts w:ascii="Times New Roman" w:hAnsi="Times New Roman" w:cs="Times New Roman"/>
          <w:sz w:val="28"/>
          <w:szCs w:val="28"/>
        </w:rPr>
        <w:t xml:space="preserve">относятся, кроме прочего, реклама на </w:t>
      </w:r>
      <w:r w:rsidR="005F4C1D">
        <w:rPr>
          <w:rFonts w:ascii="Times New Roman" w:hAnsi="Times New Roman" w:cs="Times New Roman"/>
          <w:sz w:val="28"/>
          <w:szCs w:val="28"/>
        </w:rPr>
        <w:t>ТВ</w:t>
      </w:r>
      <w:r w:rsidRPr="00112E6D">
        <w:rPr>
          <w:rFonts w:ascii="Times New Roman" w:hAnsi="Times New Roman" w:cs="Times New Roman"/>
          <w:sz w:val="28"/>
          <w:szCs w:val="28"/>
        </w:rPr>
        <w:t>, радио и в печатных СМИ, на рекламных щитах и реклама на различных социальных медиа</w:t>
      </w:r>
      <w:r w:rsidR="005F4C1D">
        <w:rPr>
          <w:rFonts w:ascii="Times New Roman" w:hAnsi="Times New Roman" w:cs="Times New Roman"/>
          <w:sz w:val="28"/>
          <w:szCs w:val="28"/>
        </w:rPr>
        <w:t>-</w:t>
      </w:r>
      <w:r w:rsidRPr="00112E6D">
        <w:rPr>
          <w:rFonts w:ascii="Times New Roman" w:hAnsi="Times New Roman" w:cs="Times New Roman"/>
          <w:sz w:val="28"/>
          <w:szCs w:val="28"/>
        </w:rPr>
        <w:t>платформах;</w:t>
      </w:r>
    </w:p>
    <w:p w:rsidR="00CF4D54" w:rsidRPr="00112E6D" w:rsidRDefault="00CF4D54" w:rsidP="00112E6D">
      <w:pPr>
        <w:pStyle w:val="a6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12E6D">
        <w:rPr>
          <w:rStyle w:val="a4"/>
          <w:rFonts w:ascii="Times New Roman" w:hAnsi="Times New Roman" w:cs="Times New Roman"/>
          <w:sz w:val="28"/>
          <w:szCs w:val="28"/>
        </w:rPr>
        <w:t>к косвенным формам</w:t>
      </w:r>
      <w:r w:rsidRPr="00112E6D">
        <w:rPr>
          <w:rFonts w:ascii="Times New Roman" w:hAnsi="Times New Roman" w:cs="Times New Roman"/>
          <w:sz w:val="28"/>
          <w:szCs w:val="28"/>
        </w:rPr>
        <w:t> рекламы относятся совместное использование других торговых марок в целях рекламы табачной продукции, марки расширение торговой марки на новые типы товаров, бесплатное распространение продукции, скидки, демонстрация продукции в торговых точках, спонсорская деятельность и маркетинговые акции под видом программ корпоративной социальной ответственности.  </w:t>
      </w:r>
    </w:p>
    <w:p w:rsidR="00CF4D54" w:rsidRPr="00112E6D" w:rsidRDefault="00CF4D54" w:rsidP="00112E6D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E6D">
        <w:rPr>
          <w:rFonts w:ascii="Times New Roman" w:hAnsi="Times New Roman" w:cs="Times New Roman"/>
          <w:color w:val="auto"/>
          <w:sz w:val="28"/>
          <w:szCs w:val="28"/>
        </w:rPr>
        <w:t>Налоговые меры</w:t>
      </w:r>
    </w:p>
    <w:p w:rsidR="00CF4D54" w:rsidRPr="00112E6D" w:rsidRDefault="00CF4D54" w:rsidP="00112E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E6D">
        <w:rPr>
          <w:sz w:val="28"/>
          <w:szCs w:val="28"/>
        </w:rPr>
        <w:t>Налоги на табачные изделия являются самым экономически эффективным способом сокращения употребления табака и расходов на здравоохранение</w:t>
      </w:r>
      <w:r w:rsidR="005F4C1D">
        <w:rPr>
          <w:sz w:val="28"/>
          <w:szCs w:val="28"/>
        </w:rPr>
        <w:t xml:space="preserve">. </w:t>
      </w:r>
      <w:r w:rsidRPr="00112E6D">
        <w:rPr>
          <w:sz w:val="28"/>
          <w:szCs w:val="28"/>
        </w:rPr>
        <w:t>Удорожание табачных изделий на 10% приводит к снижению потребления табака примерно на 4% в странах с высоким уровнем дохода и на 5% в странах с низким и средним уровнями дохода.</w:t>
      </w:r>
    </w:p>
    <w:p w:rsidR="00CF4D54" w:rsidRPr="00112E6D" w:rsidRDefault="00CF4D54" w:rsidP="00112E6D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E6D">
        <w:rPr>
          <w:rFonts w:ascii="Times New Roman" w:hAnsi="Times New Roman" w:cs="Times New Roman"/>
          <w:color w:val="auto"/>
          <w:sz w:val="28"/>
          <w:szCs w:val="28"/>
        </w:rPr>
        <w:lastRenderedPageBreak/>
        <w:t>Отказ от табака</w:t>
      </w:r>
    </w:p>
    <w:p w:rsidR="00CF4D54" w:rsidRPr="00112E6D" w:rsidRDefault="00CF4D54" w:rsidP="00112E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E6D">
        <w:rPr>
          <w:sz w:val="28"/>
          <w:szCs w:val="28"/>
        </w:rPr>
        <w:t>Когда люди, употребляющие табак, получают информацию об опасности курения, большинство из них хочет бросить курить. Тем не менее, никотин, содержащийся в табачных изделиях, вызывает сильное привыкание, и без помощи в отказе от курения успеха добиваются только 4% людей, пытающихся отказаться от табака. Профессиональная помощь и фармакологические средства с доказанной эффективностью могут более чем вдвое повысить шансы на успешный отказ от табака.   </w:t>
      </w:r>
    </w:p>
    <w:p w:rsidR="00CF4D54" w:rsidRPr="00C30A5F" w:rsidRDefault="00CF4D54" w:rsidP="00C30A5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0A5F">
        <w:rPr>
          <w:rFonts w:ascii="Times New Roman" w:hAnsi="Times New Roman" w:cs="Times New Roman"/>
          <w:color w:val="auto"/>
          <w:sz w:val="28"/>
          <w:szCs w:val="28"/>
        </w:rPr>
        <w:t>Новые виды табачных и никотинсодержащих изделий</w:t>
      </w:r>
    </w:p>
    <w:p w:rsidR="00CF4D54" w:rsidRPr="00C30A5F" w:rsidRDefault="00CF4D54" w:rsidP="00C30A5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0A5F">
        <w:rPr>
          <w:rFonts w:ascii="Times New Roman" w:hAnsi="Times New Roman" w:cs="Times New Roman"/>
          <w:color w:val="auto"/>
          <w:sz w:val="28"/>
          <w:szCs w:val="28"/>
        </w:rPr>
        <w:t>Изделия на основе нагревания табака (ИНТ)</w:t>
      </w:r>
    </w:p>
    <w:p w:rsidR="00CF4D54" w:rsidRPr="00C30A5F" w:rsidRDefault="00CF4D54" w:rsidP="00C30A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0A5F">
        <w:rPr>
          <w:sz w:val="28"/>
          <w:szCs w:val="28"/>
        </w:rPr>
        <w:t xml:space="preserve">ИНТ, как и другие табачные изделия, по определению токсичны и содержат канцерогены. В их отношении должны применяться те же меры регулирования, что и в отношении другой табачной продукции. Действие ИТП основано на </w:t>
      </w:r>
      <w:proofErr w:type="gramStart"/>
      <w:r w:rsidRPr="00C30A5F">
        <w:rPr>
          <w:sz w:val="28"/>
          <w:szCs w:val="28"/>
        </w:rPr>
        <w:t>нагревании</w:t>
      </w:r>
      <w:proofErr w:type="gramEnd"/>
      <w:r w:rsidRPr="00C30A5F">
        <w:rPr>
          <w:sz w:val="28"/>
          <w:szCs w:val="28"/>
        </w:rPr>
        <w:t xml:space="preserve"> табака или активирования устройства, содержащего табак, что сопровождается образованием аэрозолей, содержащих никотин и токсичные химические соединения. В процессе «курения» такого изделия образующийся аэрозоль вдыхается курильщиком. В составе наполнителей этих устрой</w:t>
      </w:r>
      <w:proofErr w:type="gramStart"/>
      <w:r w:rsidRPr="00C30A5F">
        <w:rPr>
          <w:sz w:val="28"/>
          <w:szCs w:val="28"/>
        </w:rPr>
        <w:t>ств пр</w:t>
      </w:r>
      <w:proofErr w:type="gramEnd"/>
      <w:r w:rsidRPr="00C30A5F">
        <w:rPr>
          <w:sz w:val="28"/>
          <w:szCs w:val="28"/>
        </w:rPr>
        <w:t xml:space="preserve">исутствует никотин, вызывающий крайне высокую зависимость, </w:t>
      </w:r>
      <w:proofErr w:type="spellStart"/>
      <w:r w:rsidRPr="00C30A5F">
        <w:rPr>
          <w:sz w:val="28"/>
          <w:szCs w:val="28"/>
        </w:rPr>
        <w:t>нетабачные</w:t>
      </w:r>
      <w:proofErr w:type="spellEnd"/>
      <w:r w:rsidRPr="00C30A5F">
        <w:rPr>
          <w:sz w:val="28"/>
          <w:szCs w:val="28"/>
        </w:rPr>
        <w:t xml:space="preserve"> добавки и ароматизаторы. </w:t>
      </w:r>
    </w:p>
    <w:p w:rsidR="00CF4D54" w:rsidRPr="00C30A5F" w:rsidRDefault="00CF4D54" w:rsidP="00C30A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0A5F">
        <w:rPr>
          <w:sz w:val="28"/>
          <w:szCs w:val="28"/>
        </w:rPr>
        <w:t>В последние годы ИТП рекламируются как «менее вредная» альтернатива табакокурению или как способ отказа от обычных сигарет. Пользователи ИТП подвергаются воздействию токсичных химических веществ, многие из которых вызывают рак, и на данный момент доказательств того, что эти изделия являются менее вредными по сравнению с обычными сигаретами, нет. В настоящее время также отсутствуют достаточные данные о влиянии пассивного вдыхания аэрозолей ИНТ, хотя известно, что эти аэрозоли содержат опасные и потенциально опасные химические вещества. </w:t>
      </w:r>
    </w:p>
    <w:p w:rsidR="00CF4D54" w:rsidRPr="00C30A5F" w:rsidRDefault="00CF4D54" w:rsidP="00C30A5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0A5F">
        <w:rPr>
          <w:rFonts w:ascii="Times New Roman" w:hAnsi="Times New Roman" w:cs="Times New Roman"/>
          <w:color w:val="auto"/>
          <w:sz w:val="28"/>
          <w:szCs w:val="28"/>
        </w:rPr>
        <w:t>Электронные сигареты</w:t>
      </w:r>
    </w:p>
    <w:p w:rsidR="00CF4D54" w:rsidRPr="00C30A5F" w:rsidRDefault="00CF4D54" w:rsidP="00C30A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0A5F">
        <w:rPr>
          <w:sz w:val="28"/>
          <w:szCs w:val="28"/>
        </w:rPr>
        <w:t xml:space="preserve">Электронные системы доставки никотина (ЭСДН) и электронные системы доставки продуктов, не являющихся никотином (ЭСДПН), известные как «электронные сигареты», представляют собой изделия, в которых в процессе нагревания жидкости происходит формирование аэрозоля, вдыхаемого пользователем. Аэрозоль может содержать или не содержать никотин. Основными по объему ингредиентами наполнителей электронных сигарет являются </w:t>
      </w:r>
      <w:proofErr w:type="spellStart"/>
      <w:r w:rsidRPr="00C30A5F">
        <w:rPr>
          <w:sz w:val="28"/>
          <w:szCs w:val="28"/>
        </w:rPr>
        <w:t>пропиленгликоль</w:t>
      </w:r>
      <w:proofErr w:type="spellEnd"/>
      <w:r w:rsidRPr="00C30A5F">
        <w:rPr>
          <w:sz w:val="28"/>
          <w:szCs w:val="28"/>
        </w:rPr>
        <w:t xml:space="preserve"> с добавлением глицерина или без него и ароматизаторы. Электронные сигареты не содержат табака, но являются вредными для здоровья и опасными изделиями. При этом долгосрочные эффекты их использования для непосредственного потребителя и окружающих пока до конца не изучены.</w:t>
      </w:r>
    </w:p>
    <w:p w:rsidR="00CF4D54" w:rsidRPr="00C30A5F" w:rsidRDefault="00CF4D54" w:rsidP="00C30A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0A5F">
        <w:rPr>
          <w:sz w:val="28"/>
          <w:szCs w:val="28"/>
        </w:rPr>
        <w:t xml:space="preserve">Особенно опасны электронные сигареты для детей и подростков. Никотин вызывает очень сильную зависимость, причем особенно уязвимой к никотину является не до конца сложившаяся центральная нервная система, </w:t>
      </w:r>
      <w:r w:rsidRPr="00C30A5F">
        <w:rPr>
          <w:sz w:val="28"/>
          <w:szCs w:val="28"/>
        </w:rPr>
        <w:lastRenderedPageBreak/>
        <w:t>процесс формирования которой продолжается приблизительно до 25-летнего возраста.</w:t>
      </w:r>
    </w:p>
    <w:p w:rsidR="00CF4D54" w:rsidRPr="00C30A5F" w:rsidRDefault="00CF4D54" w:rsidP="00C30A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0A5F">
        <w:rPr>
          <w:sz w:val="28"/>
          <w:szCs w:val="28"/>
        </w:rPr>
        <w:t xml:space="preserve">Использование ЭСДН повышает риск </w:t>
      </w:r>
      <w:proofErr w:type="gramStart"/>
      <w:r w:rsidRPr="00C30A5F">
        <w:rPr>
          <w:sz w:val="28"/>
          <w:szCs w:val="28"/>
        </w:rPr>
        <w:t>сердечно-сосудистых</w:t>
      </w:r>
      <w:proofErr w:type="gramEnd"/>
      <w:r w:rsidRPr="00C30A5F">
        <w:rPr>
          <w:sz w:val="28"/>
          <w:szCs w:val="28"/>
        </w:rPr>
        <w:t xml:space="preserve"> и легочных заболеваний. Кроме того, они представляют большую опасность для беременных ввиду возможного негативного влияния на развитие плода.</w:t>
      </w:r>
    </w:p>
    <w:p w:rsidR="00CF4D54" w:rsidRPr="00C30A5F" w:rsidRDefault="00CF4D54" w:rsidP="00C30A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0A5F">
        <w:rPr>
          <w:sz w:val="28"/>
          <w:szCs w:val="28"/>
        </w:rPr>
        <w:t>Объемы рекламы, маркетинга и продвижения ЭСДН стремительно растут за счет использования таких каналов, как Интернет и социальные сети. В подавляющем большинстве случаев реклама этих продуктов вызывает озабоченность</w:t>
      </w:r>
      <w:r w:rsidR="005F4C1D">
        <w:rPr>
          <w:sz w:val="28"/>
          <w:szCs w:val="28"/>
        </w:rPr>
        <w:t>,</w:t>
      </w:r>
      <w:r w:rsidRPr="00C30A5F">
        <w:rPr>
          <w:sz w:val="28"/>
          <w:szCs w:val="28"/>
        </w:rPr>
        <w:t xml:space="preserve"> в связи с вводящими в заблуждение заявлениями об отсутствии вреда для здоровья, ложными заявлениями об эффективности этой продукции как средства, способствующего отказу от курения, и выбором молодежи в качестве целевой аудитории (особенно посредством использования ароматических добавок).</w:t>
      </w:r>
    </w:p>
    <w:p w:rsidR="00CF4D54" w:rsidRDefault="00CF4D54" w:rsidP="005F4C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0A5F">
        <w:rPr>
          <w:sz w:val="28"/>
          <w:szCs w:val="28"/>
        </w:rPr>
        <w:t>ЭСДН/ЭСДПН не должны рекламироваться в качестве средства, способствующего отказу от курения, пока не будут получен</w:t>
      </w:r>
      <w:r w:rsidR="005F4C1D">
        <w:rPr>
          <w:sz w:val="28"/>
          <w:szCs w:val="28"/>
        </w:rPr>
        <w:t xml:space="preserve">ы соответствующие доказательств, </w:t>
      </w:r>
      <w:r w:rsidRPr="00C30A5F">
        <w:rPr>
          <w:sz w:val="28"/>
          <w:szCs w:val="28"/>
        </w:rPr>
        <w:t xml:space="preserve">и пока медицинское сообщество не придет к консенсусу относительно эффективности этих изделий. </w:t>
      </w:r>
    </w:p>
    <w:p w:rsidR="006F6F69" w:rsidRPr="006F6F69" w:rsidRDefault="006F6F69" w:rsidP="005F4C1D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6F6F69" w:rsidRPr="006F6F69" w:rsidRDefault="006F6F69" w:rsidP="005F4C1D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6F6F69">
        <w:rPr>
          <w:b/>
          <w:i/>
          <w:sz w:val="28"/>
          <w:szCs w:val="28"/>
        </w:rPr>
        <w:t xml:space="preserve">Отдел общественного здоровья </w:t>
      </w:r>
    </w:p>
    <w:p w:rsidR="006F6F69" w:rsidRPr="006F6F69" w:rsidRDefault="006F6F69" w:rsidP="005F4C1D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6F6F69">
        <w:rPr>
          <w:b/>
          <w:i/>
          <w:sz w:val="28"/>
          <w:szCs w:val="28"/>
        </w:rPr>
        <w:t>УЗ «МОЦГЭиОЗ»</w:t>
      </w:r>
    </w:p>
    <w:p w:rsidR="006F6F69" w:rsidRPr="006F6F69" w:rsidRDefault="006F6F69" w:rsidP="005F4C1D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6F6F69" w:rsidRDefault="006F6F69" w:rsidP="005F4C1D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6F6F69">
        <w:rPr>
          <w:b/>
          <w:i/>
          <w:sz w:val="28"/>
          <w:szCs w:val="28"/>
        </w:rPr>
        <w:t>Информация подготовлена по материалам Всемирной организации здравоохранения</w:t>
      </w:r>
      <w:r>
        <w:rPr>
          <w:b/>
          <w:i/>
          <w:sz w:val="28"/>
          <w:szCs w:val="28"/>
        </w:rPr>
        <w:t>:</w:t>
      </w:r>
    </w:p>
    <w:p w:rsidR="006F6F69" w:rsidRPr="006F6F69" w:rsidRDefault="006F6F69" w:rsidP="005F4C1D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6F6F69">
        <w:rPr>
          <w:b/>
          <w:i/>
          <w:sz w:val="28"/>
          <w:szCs w:val="28"/>
        </w:rPr>
        <w:t xml:space="preserve">(https://www.who.int/ru/campaigns/world-no-tobacco-day/2023) </w:t>
      </w:r>
    </w:p>
    <w:sectPr w:rsidR="006F6F69" w:rsidRPr="006F6F6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09" w:rsidRDefault="00C12709" w:rsidP="00112E6D">
      <w:pPr>
        <w:spacing w:after="0" w:line="240" w:lineRule="auto"/>
      </w:pPr>
      <w:r>
        <w:separator/>
      </w:r>
    </w:p>
  </w:endnote>
  <w:endnote w:type="continuationSeparator" w:id="0">
    <w:p w:rsidR="00C12709" w:rsidRDefault="00C12709" w:rsidP="0011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58659"/>
      <w:docPartObj>
        <w:docPartGallery w:val="Page Numbers (Bottom of Page)"/>
        <w:docPartUnique/>
      </w:docPartObj>
    </w:sdtPr>
    <w:sdtEndPr/>
    <w:sdtContent>
      <w:p w:rsidR="00112E6D" w:rsidRDefault="00112E6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768">
          <w:rPr>
            <w:noProof/>
          </w:rPr>
          <w:t>1</w:t>
        </w:r>
        <w:r>
          <w:fldChar w:fldCharType="end"/>
        </w:r>
      </w:p>
    </w:sdtContent>
  </w:sdt>
  <w:p w:rsidR="00112E6D" w:rsidRDefault="00112E6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09" w:rsidRDefault="00C12709" w:rsidP="00112E6D">
      <w:pPr>
        <w:spacing w:after="0" w:line="240" w:lineRule="auto"/>
      </w:pPr>
      <w:r>
        <w:separator/>
      </w:r>
    </w:p>
  </w:footnote>
  <w:footnote w:type="continuationSeparator" w:id="0">
    <w:p w:rsidR="00C12709" w:rsidRDefault="00C12709" w:rsidP="0011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53222"/>
    <w:multiLevelType w:val="hybridMultilevel"/>
    <w:tmpl w:val="FE1AF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F7E81"/>
    <w:multiLevelType w:val="multilevel"/>
    <w:tmpl w:val="C64A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A58E2"/>
    <w:multiLevelType w:val="hybridMultilevel"/>
    <w:tmpl w:val="581C80A0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6652D"/>
    <w:multiLevelType w:val="hybridMultilevel"/>
    <w:tmpl w:val="66345792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F6552"/>
    <w:multiLevelType w:val="hybridMultilevel"/>
    <w:tmpl w:val="6EE25A10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E36F3"/>
    <w:multiLevelType w:val="multilevel"/>
    <w:tmpl w:val="ADB4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E9613F"/>
    <w:multiLevelType w:val="multilevel"/>
    <w:tmpl w:val="EAD8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B95EA0"/>
    <w:multiLevelType w:val="multilevel"/>
    <w:tmpl w:val="D01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F1"/>
    <w:rsid w:val="000F17D6"/>
    <w:rsid w:val="00112E6D"/>
    <w:rsid w:val="001708B0"/>
    <w:rsid w:val="002C293D"/>
    <w:rsid w:val="003D75F1"/>
    <w:rsid w:val="004553F3"/>
    <w:rsid w:val="005F4C1D"/>
    <w:rsid w:val="006F0F37"/>
    <w:rsid w:val="006F6F69"/>
    <w:rsid w:val="008859B1"/>
    <w:rsid w:val="00921768"/>
    <w:rsid w:val="00A67113"/>
    <w:rsid w:val="00B52CBD"/>
    <w:rsid w:val="00BC118E"/>
    <w:rsid w:val="00C12709"/>
    <w:rsid w:val="00C30A5F"/>
    <w:rsid w:val="00CF4D54"/>
    <w:rsid w:val="00F6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75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D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5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D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4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F4D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CF4D54"/>
    <w:rPr>
      <w:b/>
      <w:bCs/>
    </w:rPr>
  </w:style>
  <w:style w:type="character" w:styleId="a5">
    <w:name w:val="Hyperlink"/>
    <w:basedOn w:val="a0"/>
    <w:uiPriority w:val="99"/>
    <w:semiHidden/>
    <w:unhideWhenUsed/>
    <w:rsid w:val="00CF4D5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12E6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E6D"/>
  </w:style>
  <w:style w:type="paragraph" w:styleId="a9">
    <w:name w:val="footer"/>
    <w:basedOn w:val="a"/>
    <w:link w:val="aa"/>
    <w:uiPriority w:val="99"/>
    <w:unhideWhenUsed/>
    <w:rsid w:val="0011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E6D"/>
  </w:style>
  <w:style w:type="paragraph" w:styleId="ab">
    <w:name w:val="Balloon Text"/>
    <w:basedOn w:val="a"/>
    <w:link w:val="ac"/>
    <w:uiPriority w:val="99"/>
    <w:semiHidden/>
    <w:unhideWhenUsed/>
    <w:rsid w:val="0092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1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75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D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5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D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4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F4D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CF4D54"/>
    <w:rPr>
      <w:b/>
      <w:bCs/>
    </w:rPr>
  </w:style>
  <w:style w:type="character" w:styleId="a5">
    <w:name w:val="Hyperlink"/>
    <w:basedOn w:val="a0"/>
    <w:uiPriority w:val="99"/>
    <w:semiHidden/>
    <w:unhideWhenUsed/>
    <w:rsid w:val="00CF4D5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12E6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E6D"/>
  </w:style>
  <w:style w:type="paragraph" w:styleId="a9">
    <w:name w:val="footer"/>
    <w:basedOn w:val="a"/>
    <w:link w:val="aa"/>
    <w:uiPriority w:val="99"/>
    <w:unhideWhenUsed/>
    <w:rsid w:val="0011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E6D"/>
  </w:style>
  <w:style w:type="paragraph" w:styleId="ab">
    <w:name w:val="Balloon Text"/>
    <w:basedOn w:val="a"/>
    <w:link w:val="ac"/>
    <w:uiPriority w:val="99"/>
    <w:semiHidden/>
    <w:unhideWhenUsed/>
    <w:rsid w:val="0092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1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Л. Петерсон</dc:creator>
  <cp:lastModifiedBy>Н Л. Петерсон</cp:lastModifiedBy>
  <cp:revision>11</cp:revision>
  <dcterms:created xsi:type="dcterms:W3CDTF">2023-05-22T14:40:00Z</dcterms:created>
  <dcterms:modified xsi:type="dcterms:W3CDTF">2023-05-29T07:39:00Z</dcterms:modified>
</cp:coreProperties>
</file>