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F3D" w:rsidRDefault="009C4F3D" w:rsidP="009C4F3D">
      <w:pPr>
        <w:jc w:val="center"/>
        <w:rPr>
          <w:b/>
          <w:sz w:val="30"/>
          <w:szCs w:val="30"/>
        </w:rPr>
      </w:pPr>
      <w:r w:rsidRPr="00786494">
        <w:rPr>
          <w:b/>
          <w:sz w:val="30"/>
          <w:szCs w:val="30"/>
        </w:rPr>
        <w:t xml:space="preserve">Внимание! Аукцион по продаже капитальных строений с установлением начальной цены 1 </w:t>
      </w:r>
      <w:r>
        <w:rPr>
          <w:b/>
          <w:sz w:val="30"/>
          <w:szCs w:val="30"/>
        </w:rPr>
        <w:t>базовая величина</w:t>
      </w:r>
    </w:p>
    <w:p w:rsidR="009C4F3D" w:rsidRDefault="009C4F3D" w:rsidP="009C4F3D">
      <w:pPr>
        <w:jc w:val="center"/>
        <w:rPr>
          <w:sz w:val="30"/>
          <w:szCs w:val="30"/>
        </w:rPr>
      </w:pPr>
      <w:r w:rsidRPr="00B114CC">
        <w:rPr>
          <w:b/>
          <w:sz w:val="30"/>
          <w:szCs w:val="30"/>
        </w:rPr>
        <w:t>Информация</w:t>
      </w:r>
      <w:r>
        <w:rPr>
          <w:sz w:val="30"/>
          <w:szCs w:val="30"/>
        </w:rPr>
        <w:t xml:space="preserve"> </w:t>
      </w:r>
      <w:r w:rsidRPr="00B114CC">
        <w:rPr>
          <w:b/>
          <w:sz w:val="30"/>
          <w:szCs w:val="30"/>
        </w:rPr>
        <w:t>об объявленн</w:t>
      </w:r>
      <w:r>
        <w:rPr>
          <w:b/>
          <w:sz w:val="30"/>
          <w:szCs w:val="30"/>
        </w:rPr>
        <w:t>ом</w:t>
      </w:r>
      <w:r w:rsidRPr="00B114CC">
        <w:rPr>
          <w:b/>
          <w:sz w:val="30"/>
          <w:szCs w:val="30"/>
        </w:rPr>
        <w:t xml:space="preserve"> аукцион</w:t>
      </w:r>
      <w:r>
        <w:rPr>
          <w:b/>
          <w:sz w:val="30"/>
          <w:szCs w:val="30"/>
        </w:rPr>
        <w:t>е</w:t>
      </w:r>
      <w:r w:rsidRPr="00B114CC">
        <w:rPr>
          <w:b/>
          <w:sz w:val="30"/>
          <w:szCs w:val="30"/>
        </w:rPr>
        <w:t xml:space="preserve"> и предмет</w:t>
      </w:r>
      <w:r>
        <w:rPr>
          <w:b/>
          <w:sz w:val="30"/>
          <w:szCs w:val="30"/>
        </w:rPr>
        <w:t>ах</w:t>
      </w:r>
      <w:r w:rsidRPr="00B114CC">
        <w:rPr>
          <w:b/>
          <w:sz w:val="30"/>
          <w:szCs w:val="30"/>
        </w:rPr>
        <w:t xml:space="preserve"> аукцион</w:t>
      </w:r>
      <w:r>
        <w:rPr>
          <w:b/>
          <w:sz w:val="30"/>
          <w:szCs w:val="30"/>
        </w:rPr>
        <w:t>а</w:t>
      </w:r>
    </w:p>
    <w:tbl>
      <w:tblPr>
        <w:tblStyle w:val="ae"/>
        <w:tblW w:w="9493" w:type="dxa"/>
        <w:tblLayout w:type="fixed"/>
        <w:tblLook w:val="04A0"/>
      </w:tblPr>
      <w:tblGrid>
        <w:gridCol w:w="1129"/>
        <w:gridCol w:w="7088"/>
        <w:gridCol w:w="1276"/>
      </w:tblGrid>
      <w:tr w:rsidR="009C4F3D" w:rsidTr="007F248B">
        <w:tc>
          <w:tcPr>
            <w:tcW w:w="9493" w:type="dxa"/>
            <w:gridSpan w:val="3"/>
          </w:tcPr>
          <w:p w:rsidR="009C4F3D" w:rsidRPr="00CC18AE" w:rsidRDefault="009C4F3D" w:rsidP="007F248B">
            <w:pPr>
              <w:pStyle w:val="ac"/>
              <w:tabs>
                <w:tab w:val="left" w:pos="180"/>
              </w:tabs>
              <w:suppressAutoHyphens/>
              <w:spacing w:line="240" w:lineRule="exact"/>
            </w:pPr>
            <w:r w:rsidRPr="00CC18AE">
              <w:t>Комитет «</w:t>
            </w:r>
            <w:proofErr w:type="spellStart"/>
            <w:r w:rsidRPr="00CC18AE">
              <w:t>Могилевоблимущество</w:t>
            </w:r>
            <w:proofErr w:type="spellEnd"/>
            <w:r w:rsidRPr="00CC18AE">
              <w:t xml:space="preserve">» – организатор электронных торгов </w:t>
            </w:r>
            <w:r>
              <w:rPr>
                <w:b/>
              </w:rPr>
              <w:t>22</w:t>
            </w:r>
            <w:r w:rsidRPr="00CC18AE">
              <w:rPr>
                <w:b/>
              </w:rPr>
              <w:t>.</w:t>
            </w:r>
            <w:r>
              <w:rPr>
                <w:b/>
              </w:rPr>
              <w:t>03</w:t>
            </w:r>
            <w:r w:rsidRPr="00CC18AE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CC18AE">
              <w:t>, тел. 8(0222) 746702, 747750, 747003.</w:t>
            </w:r>
          </w:p>
          <w:p w:rsidR="009C4F3D" w:rsidRPr="00CC18AE" w:rsidRDefault="009C4F3D" w:rsidP="007F248B">
            <w:pPr>
              <w:spacing w:line="240" w:lineRule="exact"/>
              <w:jc w:val="both"/>
            </w:pPr>
            <w:r w:rsidRPr="00B72912">
              <w:rPr>
                <w:bCs/>
              </w:rPr>
              <w:t>Оператор электронной торговой площадки</w:t>
            </w:r>
            <w:r w:rsidRPr="00B72912">
              <w:t xml:space="preserve">: </w:t>
            </w:r>
            <w:r w:rsidRPr="00CC18AE">
              <w:t xml:space="preserve">республиканское унитарное предприятие «Институт недвижимости и оценки», тел. 8(017)3247057, +375(29)3569003, +375(29)5500952. </w:t>
            </w:r>
          </w:p>
          <w:p w:rsidR="009C4F3D" w:rsidRDefault="009C4F3D" w:rsidP="007F248B">
            <w:pPr>
              <w:spacing w:line="240" w:lineRule="exact"/>
              <w:rPr>
                <w:b/>
                <w:bCs/>
              </w:rPr>
            </w:pPr>
            <w:r w:rsidRPr="00CC18AE">
              <w:t xml:space="preserve">Электронный адрес электронной торговой площадки: </w:t>
            </w:r>
            <w:hyperlink r:id="rId5" w:history="1">
              <w:r w:rsidRPr="00F15FBE">
                <w:rPr>
                  <w:rStyle w:val="a8"/>
                  <w:b/>
                  <w:bCs/>
                  <w:color w:val="000000" w:themeColor="text1"/>
                </w:rPr>
                <w:t>www.</w:t>
              </w:r>
              <w:r w:rsidRPr="00F15FBE">
                <w:rPr>
                  <w:rStyle w:val="a8"/>
                  <w:b/>
                  <w:bCs/>
                  <w:color w:val="000000" w:themeColor="text1"/>
                  <w:lang w:val="en-US"/>
                </w:rPr>
                <w:t>gostorg</w:t>
              </w:r>
              <w:r w:rsidRPr="00F15FBE">
                <w:rPr>
                  <w:rStyle w:val="a8"/>
                  <w:b/>
                  <w:bCs/>
                  <w:color w:val="000000" w:themeColor="text1"/>
                </w:rPr>
                <w:t>.</w:t>
              </w:r>
              <w:r w:rsidRPr="00F15FBE">
                <w:rPr>
                  <w:rStyle w:val="a8"/>
                  <w:b/>
                  <w:bCs/>
                  <w:color w:val="000000" w:themeColor="text1"/>
                  <w:lang w:val="en-US"/>
                </w:rPr>
                <w:t>by</w:t>
              </w:r>
            </w:hyperlink>
            <w:r w:rsidRPr="00F15FBE">
              <w:rPr>
                <w:b/>
                <w:bCs/>
                <w:color w:val="000000" w:themeColor="text1"/>
              </w:rPr>
              <w:t>.</w:t>
            </w:r>
          </w:p>
          <w:p w:rsidR="009C4F3D" w:rsidRPr="00B114CC" w:rsidRDefault="009C4F3D" w:rsidP="007F248B">
            <w:pPr>
              <w:spacing w:line="240" w:lineRule="exact"/>
              <w:jc w:val="both"/>
            </w:pPr>
            <w:r w:rsidRPr="00AB71DE">
              <w:rPr>
                <w:bCs/>
              </w:rPr>
              <w:t xml:space="preserve">Продавцы недвижимого имущества: лот №№ 2-4 – </w:t>
            </w:r>
            <w:proofErr w:type="spellStart"/>
            <w:r w:rsidRPr="00AB71DE">
              <w:rPr>
                <w:bCs/>
              </w:rPr>
              <w:t>Осиповичское</w:t>
            </w:r>
            <w:proofErr w:type="spellEnd"/>
            <w:r w:rsidRPr="00AB71DE">
              <w:rPr>
                <w:bCs/>
              </w:rPr>
              <w:t xml:space="preserve"> унитарное коммунальное предприятие жилищно-коммунального хозяйства, тел. 8(02235)60877, 66037, лот № 5 – отдел культуры Осиповичского районного исполнительного комитета, тел. 8(02235)66094, 66037, лот №№ 6-7 – отдел по образованию Осиповичского районного исполнительного комитета, тел. 8(02235)53177, 66037.</w:t>
            </w:r>
          </w:p>
        </w:tc>
      </w:tr>
      <w:tr w:rsidR="009C4F3D" w:rsidTr="007F248B">
        <w:trPr>
          <w:trHeight w:val="559"/>
        </w:trPr>
        <w:tc>
          <w:tcPr>
            <w:tcW w:w="1129" w:type="dxa"/>
          </w:tcPr>
          <w:p w:rsidR="009C4F3D" w:rsidRPr="005E784A" w:rsidRDefault="009C4F3D" w:rsidP="007F248B">
            <w:pPr>
              <w:jc w:val="center"/>
            </w:pPr>
            <w:r w:rsidRPr="00F81D09">
              <w:t xml:space="preserve">Лот № </w:t>
            </w:r>
            <w:r>
              <w:rPr>
                <w:lang w:val="en-US"/>
              </w:rPr>
              <w:t>2</w:t>
            </w:r>
            <w:r>
              <w:t xml:space="preserve"> в 11.15</w:t>
            </w:r>
          </w:p>
        </w:tc>
        <w:tc>
          <w:tcPr>
            <w:tcW w:w="7088" w:type="dxa"/>
          </w:tcPr>
          <w:p w:rsidR="009C4F3D" w:rsidRPr="00A20EA2" w:rsidRDefault="009C4F3D" w:rsidP="007F248B">
            <w:pPr>
              <w:pStyle w:val="ac"/>
              <w:keepNext/>
              <w:spacing w:line="220" w:lineRule="exact"/>
              <w:ind w:left="5"/>
              <w:rPr>
                <w:snapToGrid w:val="0"/>
              </w:rPr>
            </w:pPr>
            <w:r>
              <w:rPr>
                <w:snapToGrid w:val="0"/>
              </w:rPr>
              <w:t>Здание котельной 265,5 кв</w:t>
            </w:r>
            <w:proofErr w:type="gramStart"/>
            <w:r>
              <w:rPr>
                <w:snapToGrid w:val="0"/>
              </w:rPr>
              <w:t>.м</w:t>
            </w:r>
            <w:proofErr w:type="gramEnd"/>
            <w:r>
              <w:rPr>
                <w:snapToGrid w:val="0"/>
              </w:rPr>
              <w:t xml:space="preserve"> по адресу: </w:t>
            </w:r>
            <w:proofErr w:type="spellStart"/>
            <w:r w:rsidRPr="00906CE9">
              <w:t>Осиповичский</w:t>
            </w:r>
            <w:proofErr w:type="spellEnd"/>
            <w:r w:rsidRPr="00906CE9">
              <w:t xml:space="preserve"> р</w:t>
            </w:r>
            <w:r>
              <w:t>-</w:t>
            </w:r>
            <w:r w:rsidRPr="00906CE9">
              <w:t xml:space="preserve">н, </w:t>
            </w:r>
            <w:proofErr w:type="spellStart"/>
            <w:r w:rsidRPr="00906CE9">
              <w:t>Липенский</w:t>
            </w:r>
            <w:proofErr w:type="spellEnd"/>
            <w:r w:rsidRPr="00906CE9">
              <w:t xml:space="preserve"> </w:t>
            </w:r>
            <w:proofErr w:type="gramStart"/>
            <w:r w:rsidRPr="00906CE9">
              <w:t>с</w:t>
            </w:r>
            <w:proofErr w:type="gramEnd"/>
            <w:r>
              <w:t>/с</w:t>
            </w:r>
            <w:r w:rsidRPr="00906CE9">
              <w:t xml:space="preserve">, </w:t>
            </w:r>
            <w:proofErr w:type="spellStart"/>
            <w:r w:rsidRPr="00906CE9">
              <w:t>аг</w:t>
            </w:r>
            <w:proofErr w:type="spellEnd"/>
            <w:r w:rsidRPr="00906CE9">
              <w:t xml:space="preserve">. </w:t>
            </w:r>
            <w:proofErr w:type="spellStart"/>
            <w:r w:rsidRPr="00906CE9">
              <w:t>Вязовница</w:t>
            </w:r>
            <w:proofErr w:type="spellEnd"/>
            <w:r w:rsidRPr="00906CE9">
              <w:t>, ул. Новоселов, 9А</w:t>
            </w:r>
            <w:r>
              <w:t xml:space="preserve">. </w:t>
            </w:r>
            <w:r w:rsidRPr="00A20EA2">
              <w:t>Начальная цена продажи</w:t>
            </w:r>
            <w:r>
              <w:t xml:space="preserve"> – </w:t>
            </w:r>
            <w:r>
              <w:br/>
              <w:t>1 базовая величина</w:t>
            </w:r>
          </w:p>
        </w:tc>
        <w:tc>
          <w:tcPr>
            <w:tcW w:w="1276" w:type="dxa"/>
          </w:tcPr>
          <w:p w:rsidR="009C4F3D" w:rsidRPr="001A3D14" w:rsidRDefault="009C4F3D" w:rsidP="007F248B">
            <w:pPr>
              <w:jc w:val="center"/>
              <w:rPr>
                <w:noProof/>
                <w:sz w:val="30"/>
                <w:szCs w:val="30"/>
              </w:rPr>
            </w:pPr>
            <w:r w:rsidRPr="00276E68">
              <w:rPr>
                <w:noProof/>
                <w:sz w:val="30"/>
                <w:szCs w:val="30"/>
              </w:rPr>
              <w:drawing>
                <wp:inline distT="0" distB="0" distL="0" distR="0">
                  <wp:extent cx="552361" cy="552361"/>
                  <wp:effectExtent l="0" t="0" r="635" b="635"/>
                  <wp:docPr id="6" name="Рисунок 6" descr="C:\Users\vorobieva\Downloads\qr-75078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orobieva\Downloads\qr-75078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10" cy="56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F3D" w:rsidTr="007F248B">
        <w:trPr>
          <w:trHeight w:val="559"/>
        </w:trPr>
        <w:tc>
          <w:tcPr>
            <w:tcW w:w="1129" w:type="dxa"/>
          </w:tcPr>
          <w:p w:rsidR="009C4F3D" w:rsidRPr="005E784A" w:rsidRDefault="009C4F3D" w:rsidP="007F248B">
            <w:pPr>
              <w:jc w:val="center"/>
            </w:pPr>
            <w:r w:rsidRPr="00F81D09">
              <w:t xml:space="preserve">Лот № </w:t>
            </w:r>
            <w:r>
              <w:rPr>
                <w:lang w:val="en-US"/>
              </w:rPr>
              <w:t>3</w:t>
            </w:r>
            <w:r>
              <w:t xml:space="preserve"> в 11.30</w:t>
            </w:r>
          </w:p>
        </w:tc>
        <w:tc>
          <w:tcPr>
            <w:tcW w:w="7088" w:type="dxa"/>
          </w:tcPr>
          <w:p w:rsidR="009C4F3D" w:rsidRPr="00511D2F" w:rsidRDefault="009C4F3D" w:rsidP="007F248B">
            <w:pPr>
              <w:pStyle w:val="ac"/>
              <w:keepNext/>
              <w:spacing w:line="220" w:lineRule="exact"/>
              <w:ind w:left="5"/>
              <w:rPr>
                <w:snapToGrid w:val="0"/>
              </w:rPr>
            </w:pPr>
            <w:r>
              <w:rPr>
                <w:snapToGrid w:val="0"/>
              </w:rPr>
              <w:t>Здание хранилища техники 1601,0 кв</w:t>
            </w:r>
            <w:proofErr w:type="gramStart"/>
            <w:r>
              <w:rPr>
                <w:snapToGrid w:val="0"/>
              </w:rPr>
              <w:t>.м</w:t>
            </w:r>
            <w:proofErr w:type="gramEnd"/>
            <w:r>
              <w:rPr>
                <w:snapToGrid w:val="0"/>
              </w:rPr>
              <w:t xml:space="preserve"> с сооружениями по адресу: </w:t>
            </w:r>
            <w:proofErr w:type="spellStart"/>
            <w:r w:rsidRPr="00C94F72">
              <w:t>Осиповичский</w:t>
            </w:r>
            <w:proofErr w:type="spellEnd"/>
            <w:r w:rsidRPr="00C94F72">
              <w:t xml:space="preserve"> р</w:t>
            </w:r>
            <w:r>
              <w:t>-</w:t>
            </w:r>
            <w:r w:rsidRPr="00C94F72">
              <w:t xml:space="preserve">н, </w:t>
            </w:r>
            <w:proofErr w:type="spellStart"/>
            <w:r w:rsidRPr="00C94F72">
              <w:t>Протасевичский</w:t>
            </w:r>
            <w:proofErr w:type="spellEnd"/>
            <w:r w:rsidRPr="00C94F72">
              <w:t xml:space="preserve"> </w:t>
            </w:r>
            <w:proofErr w:type="gramStart"/>
            <w:r w:rsidRPr="00C94F72">
              <w:t>с</w:t>
            </w:r>
            <w:proofErr w:type="gramEnd"/>
            <w:r>
              <w:t>/с</w:t>
            </w:r>
            <w:r w:rsidRPr="00C94F72">
              <w:t xml:space="preserve">, 36, вблизи дер. </w:t>
            </w:r>
            <w:proofErr w:type="spellStart"/>
            <w:r w:rsidRPr="00C94F72">
              <w:t>Верейцы</w:t>
            </w:r>
            <w:proofErr w:type="spellEnd"/>
            <w:r>
              <w:t xml:space="preserve">. </w:t>
            </w:r>
            <w:r w:rsidRPr="00511D2F">
              <w:t>Начальная цена продажи</w:t>
            </w:r>
            <w:r>
              <w:t xml:space="preserve"> – 1 базовая величина</w:t>
            </w:r>
          </w:p>
        </w:tc>
        <w:tc>
          <w:tcPr>
            <w:tcW w:w="1276" w:type="dxa"/>
          </w:tcPr>
          <w:p w:rsidR="009C4F3D" w:rsidRPr="001A3D14" w:rsidRDefault="009C4F3D" w:rsidP="007F248B">
            <w:pPr>
              <w:jc w:val="center"/>
              <w:rPr>
                <w:noProof/>
                <w:sz w:val="30"/>
                <w:szCs w:val="30"/>
              </w:rPr>
            </w:pPr>
            <w:r w:rsidRPr="00194283">
              <w:rPr>
                <w:noProof/>
                <w:sz w:val="30"/>
                <w:szCs w:val="30"/>
              </w:rPr>
              <w:drawing>
                <wp:inline distT="0" distB="0" distL="0" distR="0">
                  <wp:extent cx="575488" cy="575488"/>
                  <wp:effectExtent l="0" t="0" r="0" b="0"/>
                  <wp:docPr id="4" name="Рисунок 4" descr="C:\Users\vorobieva\Downloads\qr-7507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robieva\Downloads\qr-7507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183" cy="58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F3D" w:rsidTr="007F248B">
        <w:trPr>
          <w:trHeight w:val="559"/>
        </w:trPr>
        <w:tc>
          <w:tcPr>
            <w:tcW w:w="1129" w:type="dxa"/>
          </w:tcPr>
          <w:p w:rsidR="009C4F3D" w:rsidRDefault="009C4F3D" w:rsidP="007F248B">
            <w:pPr>
              <w:jc w:val="center"/>
            </w:pPr>
            <w:r>
              <w:t>Лот № 4</w:t>
            </w:r>
          </w:p>
          <w:p w:rsidR="009C4F3D" w:rsidRPr="00F81D09" w:rsidRDefault="009C4F3D" w:rsidP="007F248B">
            <w:pPr>
              <w:jc w:val="center"/>
            </w:pPr>
            <w:r>
              <w:t xml:space="preserve">в 11.45 </w:t>
            </w:r>
          </w:p>
        </w:tc>
        <w:tc>
          <w:tcPr>
            <w:tcW w:w="7088" w:type="dxa"/>
          </w:tcPr>
          <w:p w:rsidR="009C4F3D" w:rsidRPr="00424BBF" w:rsidRDefault="009C4F3D" w:rsidP="007F248B">
            <w:pPr>
              <w:pStyle w:val="ac"/>
              <w:keepNext/>
              <w:spacing w:line="220" w:lineRule="exact"/>
              <w:ind w:left="5"/>
              <w:rPr>
                <w:snapToGrid w:val="0"/>
              </w:rPr>
            </w:pPr>
            <w:r w:rsidRPr="00424BBF">
              <w:t xml:space="preserve">Находящееся в стадии реконструкции здание кухни-столовой </w:t>
            </w:r>
            <w:r w:rsidRPr="00424BBF">
              <w:br/>
              <w:t>856 кв</w:t>
            </w:r>
            <w:proofErr w:type="gramStart"/>
            <w:r w:rsidRPr="00424BBF">
              <w:t>.м</w:t>
            </w:r>
            <w:proofErr w:type="gramEnd"/>
            <w:r w:rsidRPr="00424BBF">
              <w:t xml:space="preserve"> с сооружениями по адресу: </w:t>
            </w:r>
            <w:proofErr w:type="spellStart"/>
            <w:r w:rsidRPr="00424BBF">
              <w:t>Осиповичский</w:t>
            </w:r>
            <w:proofErr w:type="spellEnd"/>
            <w:r w:rsidRPr="00424BBF">
              <w:t xml:space="preserve"> р-н, </w:t>
            </w:r>
            <w:proofErr w:type="spellStart"/>
            <w:r w:rsidRPr="00424BBF">
              <w:t>Протасевичский</w:t>
            </w:r>
            <w:proofErr w:type="spellEnd"/>
            <w:r w:rsidRPr="00424BBF">
              <w:t xml:space="preserve"> </w:t>
            </w:r>
            <w:proofErr w:type="gramStart"/>
            <w:r w:rsidRPr="00424BBF">
              <w:t>с</w:t>
            </w:r>
            <w:proofErr w:type="gramEnd"/>
            <w:r w:rsidRPr="00424BBF">
              <w:t xml:space="preserve">/с, 33, вблизи дер. </w:t>
            </w:r>
            <w:proofErr w:type="spellStart"/>
            <w:r w:rsidRPr="00424BBF">
              <w:t>Верейцы</w:t>
            </w:r>
            <w:proofErr w:type="spellEnd"/>
            <w:r w:rsidRPr="00424BBF">
              <w:t>. Начальная цена – 5 базовых величин</w:t>
            </w:r>
          </w:p>
        </w:tc>
        <w:tc>
          <w:tcPr>
            <w:tcW w:w="1276" w:type="dxa"/>
          </w:tcPr>
          <w:p w:rsidR="009C4F3D" w:rsidRPr="008B5DEF" w:rsidRDefault="009C4F3D" w:rsidP="007F248B">
            <w:pPr>
              <w:jc w:val="center"/>
              <w:rPr>
                <w:noProof/>
                <w:sz w:val="30"/>
                <w:szCs w:val="30"/>
              </w:rPr>
            </w:pPr>
            <w:r w:rsidRPr="00276E68">
              <w:rPr>
                <w:noProof/>
                <w:sz w:val="30"/>
                <w:szCs w:val="30"/>
              </w:rPr>
              <w:drawing>
                <wp:inline distT="0" distB="0" distL="0" distR="0">
                  <wp:extent cx="582097" cy="582097"/>
                  <wp:effectExtent l="0" t="0" r="8890" b="8890"/>
                  <wp:docPr id="7" name="Рисунок 7" descr="C:\Users\vorobieva\Downloads\qr-7507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robieva\Downloads\qr-7507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888" cy="594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F3D" w:rsidTr="007F248B">
        <w:trPr>
          <w:trHeight w:val="559"/>
        </w:trPr>
        <w:tc>
          <w:tcPr>
            <w:tcW w:w="1129" w:type="dxa"/>
          </w:tcPr>
          <w:p w:rsidR="009C4F3D" w:rsidRDefault="009C4F3D" w:rsidP="007F248B">
            <w:pPr>
              <w:jc w:val="center"/>
              <w:rPr>
                <w:lang w:val="en-US"/>
              </w:rPr>
            </w:pPr>
            <w:r w:rsidRPr="00F81D09">
              <w:t xml:space="preserve">Лот № </w:t>
            </w:r>
            <w:r>
              <w:rPr>
                <w:lang w:val="en-US"/>
              </w:rPr>
              <w:t>5</w:t>
            </w:r>
          </w:p>
          <w:p w:rsidR="009C4F3D" w:rsidRPr="005E784A" w:rsidRDefault="009C4F3D" w:rsidP="007F248B">
            <w:pPr>
              <w:jc w:val="center"/>
            </w:pPr>
            <w:r>
              <w:t>в 12.00</w:t>
            </w:r>
          </w:p>
        </w:tc>
        <w:tc>
          <w:tcPr>
            <w:tcW w:w="7088" w:type="dxa"/>
          </w:tcPr>
          <w:p w:rsidR="009C4F3D" w:rsidRPr="00165B3A" w:rsidRDefault="009C4F3D" w:rsidP="007F248B">
            <w:pPr>
              <w:pStyle w:val="ac"/>
              <w:keepNext/>
              <w:spacing w:line="220" w:lineRule="exact"/>
              <w:ind w:left="5"/>
              <w:rPr>
                <w:snapToGrid w:val="0"/>
              </w:rPr>
            </w:pPr>
            <w:r>
              <w:rPr>
                <w:snapToGrid w:val="0"/>
              </w:rPr>
              <w:t>Здание клуба 238,8 кв</w:t>
            </w:r>
            <w:proofErr w:type="gramStart"/>
            <w:r>
              <w:rPr>
                <w:snapToGrid w:val="0"/>
              </w:rPr>
              <w:t>.м</w:t>
            </w:r>
            <w:proofErr w:type="gramEnd"/>
            <w:r>
              <w:rPr>
                <w:snapToGrid w:val="0"/>
              </w:rPr>
              <w:t xml:space="preserve"> с сараем и уборной </w:t>
            </w:r>
            <w:r w:rsidRPr="008A7720">
              <w:t xml:space="preserve">по адресу: </w:t>
            </w:r>
            <w:proofErr w:type="spellStart"/>
            <w:r w:rsidRPr="008A7720">
              <w:t>Осиповичский</w:t>
            </w:r>
            <w:proofErr w:type="spellEnd"/>
            <w:r w:rsidRPr="008A7720">
              <w:t xml:space="preserve"> </w:t>
            </w:r>
            <w:r>
              <w:br/>
            </w:r>
            <w:r w:rsidRPr="008A7720">
              <w:t>р</w:t>
            </w:r>
            <w:r>
              <w:t>-</w:t>
            </w:r>
            <w:r w:rsidRPr="008A7720">
              <w:t xml:space="preserve">н, </w:t>
            </w:r>
            <w:proofErr w:type="spellStart"/>
            <w:r w:rsidRPr="008A7720">
              <w:t>Вязьевский</w:t>
            </w:r>
            <w:proofErr w:type="spellEnd"/>
            <w:r w:rsidRPr="008A7720">
              <w:t xml:space="preserve"> с</w:t>
            </w:r>
            <w:r>
              <w:t>/с</w:t>
            </w:r>
            <w:r w:rsidRPr="008A7720">
              <w:t>, де</w:t>
            </w:r>
            <w:r>
              <w:t xml:space="preserve">р. Замошье, ул. </w:t>
            </w:r>
            <w:proofErr w:type="gramStart"/>
            <w:r>
              <w:t>Центральная</w:t>
            </w:r>
            <w:proofErr w:type="gramEnd"/>
            <w:r>
              <w:t xml:space="preserve">, </w:t>
            </w:r>
            <w:r w:rsidRPr="008A7720">
              <w:t>4</w:t>
            </w:r>
            <w:r>
              <w:t xml:space="preserve">. </w:t>
            </w:r>
            <w:r w:rsidRPr="00511D2F">
              <w:t>Начальная цена продажи</w:t>
            </w:r>
            <w:r>
              <w:t xml:space="preserve"> –1 базовая величина</w:t>
            </w:r>
          </w:p>
        </w:tc>
        <w:tc>
          <w:tcPr>
            <w:tcW w:w="1276" w:type="dxa"/>
          </w:tcPr>
          <w:p w:rsidR="009C4F3D" w:rsidRPr="001A3D14" w:rsidRDefault="009C4F3D" w:rsidP="007F248B">
            <w:pPr>
              <w:jc w:val="center"/>
              <w:rPr>
                <w:noProof/>
                <w:sz w:val="30"/>
                <w:szCs w:val="30"/>
              </w:rPr>
            </w:pPr>
            <w:r w:rsidRPr="00276E68">
              <w:rPr>
                <w:noProof/>
                <w:sz w:val="30"/>
                <w:szCs w:val="30"/>
              </w:rPr>
              <w:drawing>
                <wp:inline distT="0" distB="0" distL="0" distR="0">
                  <wp:extent cx="610518" cy="610518"/>
                  <wp:effectExtent l="0" t="0" r="0" b="0"/>
                  <wp:docPr id="8" name="Рисунок 8" descr="C:\Users\vorobieva\Downloads\qr-75078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orobieva\Downloads\qr-75078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346" cy="61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F3D" w:rsidTr="007F248B">
        <w:trPr>
          <w:trHeight w:val="763"/>
        </w:trPr>
        <w:tc>
          <w:tcPr>
            <w:tcW w:w="1129" w:type="dxa"/>
          </w:tcPr>
          <w:p w:rsidR="009C4F3D" w:rsidRPr="006F36CE" w:rsidRDefault="009C4F3D" w:rsidP="007F248B">
            <w:pPr>
              <w:jc w:val="center"/>
            </w:pPr>
            <w:r w:rsidRPr="00F81D09">
              <w:t xml:space="preserve">Лот № </w:t>
            </w:r>
            <w:r w:rsidRPr="006F36CE">
              <w:t>6</w:t>
            </w:r>
          </w:p>
          <w:p w:rsidR="009C4F3D" w:rsidRPr="005E784A" w:rsidRDefault="009C4F3D" w:rsidP="007F248B">
            <w:pPr>
              <w:jc w:val="center"/>
            </w:pPr>
            <w:r>
              <w:t>в 12.15</w:t>
            </w:r>
          </w:p>
        </w:tc>
        <w:tc>
          <w:tcPr>
            <w:tcW w:w="7088" w:type="dxa"/>
            <w:vAlign w:val="center"/>
          </w:tcPr>
          <w:p w:rsidR="009C4F3D" w:rsidRPr="00D41849" w:rsidRDefault="009C4F3D" w:rsidP="007F248B">
            <w:pPr>
              <w:pStyle w:val="ac"/>
              <w:keepNext/>
              <w:spacing w:line="220" w:lineRule="exact"/>
              <w:ind w:left="5"/>
            </w:pPr>
            <w:r>
              <w:rPr>
                <w:snapToGrid w:val="0"/>
              </w:rPr>
              <w:t>Здание детского сада «</w:t>
            </w:r>
            <w:proofErr w:type="spellStart"/>
            <w:r>
              <w:rPr>
                <w:snapToGrid w:val="0"/>
              </w:rPr>
              <w:t>Пралеска</w:t>
            </w:r>
            <w:proofErr w:type="spellEnd"/>
            <w:r>
              <w:rPr>
                <w:snapToGrid w:val="0"/>
              </w:rPr>
              <w:t>» 425,1 кв</w:t>
            </w:r>
            <w:proofErr w:type="gramStart"/>
            <w:r>
              <w:rPr>
                <w:snapToGrid w:val="0"/>
              </w:rPr>
              <w:t>.м</w:t>
            </w:r>
            <w:proofErr w:type="gramEnd"/>
            <w:r>
              <w:rPr>
                <w:snapToGrid w:val="0"/>
              </w:rPr>
              <w:t xml:space="preserve"> с овощехранилищем и сооружениями по адресу: </w:t>
            </w:r>
            <w:proofErr w:type="spellStart"/>
            <w:r w:rsidRPr="003D1FE4">
              <w:rPr>
                <w:snapToGrid w:val="0"/>
              </w:rPr>
              <w:t>Осиповичский</w:t>
            </w:r>
            <w:proofErr w:type="spellEnd"/>
            <w:r w:rsidRPr="003D1FE4">
              <w:rPr>
                <w:snapToGrid w:val="0"/>
              </w:rPr>
              <w:t xml:space="preserve"> р-н, </w:t>
            </w:r>
            <w:proofErr w:type="spellStart"/>
            <w:r w:rsidRPr="003D1FE4">
              <w:rPr>
                <w:snapToGrid w:val="0"/>
              </w:rPr>
              <w:t>Вязьевский</w:t>
            </w:r>
            <w:proofErr w:type="spellEnd"/>
            <w:r w:rsidRPr="003D1FE4">
              <w:rPr>
                <w:snapToGrid w:val="0"/>
              </w:rPr>
              <w:t xml:space="preserve"> </w:t>
            </w:r>
            <w:proofErr w:type="gramStart"/>
            <w:r w:rsidRPr="003D1FE4">
              <w:rPr>
                <w:snapToGrid w:val="0"/>
              </w:rPr>
              <w:t>с</w:t>
            </w:r>
            <w:proofErr w:type="gramEnd"/>
            <w:r w:rsidRPr="003D1FE4">
              <w:rPr>
                <w:snapToGrid w:val="0"/>
              </w:rPr>
              <w:t xml:space="preserve">/с, </w:t>
            </w:r>
            <w:r>
              <w:rPr>
                <w:snapToGrid w:val="0"/>
              </w:rPr>
              <w:br/>
            </w:r>
            <w:proofErr w:type="spellStart"/>
            <w:r w:rsidRPr="003D1FE4">
              <w:rPr>
                <w:snapToGrid w:val="0"/>
              </w:rPr>
              <w:t>аг</w:t>
            </w:r>
            <w:proofErr w:type="spellEnd"/>
            <w:r w:rsidRPr="003D1FE4">
              <w:rPr>
                <w:snapToGrid w:val="0"/>
              </w:rPr>
              <w:t>. Корытное, ул. Новая, 2. Начальная цена продажи – 4 базовые величины</w:t>
            </w:r>
          </w:p>
        </w:tc>
        <w:tc>
          <w:tcPr>
            <w:tcW w:w="1276" w:type="dxa"/>
          </w:tcPr>
          <w:p w:rsidR="009C4F3D" w:rsidRPr="004925DE" w:rsidRDefault="009C4F3D" w:rsidP="007F248B">
            <w:pPr>
              <w:jc w:val="center"/>
              <w:rPr>
                <w:noProof/>
                <w:sz w:val="30"/>
                <w:szCs w:val="30"/>
              </w:rPr>
            </w:pPr>
            <w:r w:rsidRPr="00276E68">
              <w:rPr>
                <w:noProof/>
                <w:sz w:val="30"/>
                <w:szCs w:val="30"/>
              </w:rPr>
              <w:drawing>
                <wp:inline distT="0" distB="0" distL="0" distR="0">
                  <wp:extent cx="651753" cy="651753"/>
                  <wp:effectExtent l="0" t="0" r="0" b="0"/>
                  <wp:docPr id="9" name="Рисунок 9" descr="C:\Users\vorobieva\Downloads\qr-7507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robieva\Downloads\qr-75078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465" cy="65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4F3D" w:rsidTr="007F248B">
        <w:trPr>
          <w:trHeight w:val="559"/>
        </w:trPr>
        <w:tc>
          <w:tcPr>
            <w:tcW w:w="1129" w:type="dxa"/>
          </w:tcPr>
          <w:p w:rsidR="009C4F3D" w:rsidRPr="005E784A" w:rsidRDefault="009C4F3D" w:rsidP="007F248B">
            <w:pPr>
              <w:jc w:val="center"/>
            </w:pPr>
            <w:r w:rsidRPr="00F81D09">
              <w:t xml:space="preserve">Лот № </w:t>
            </w:r>
            <w:r w:rsidRPr="006F36CE">
              <w:t>7</w:t>
            </w:r>
            <w:r>
              <w:t xml:space="preserve"> в 12.30</w:t>
            </w:r>
          </w:p>
        </w:tc>
        <w:tc>
          <w:tcPr>
            <w:tcW w:w="7088" w:type="dxa"/>
            <w:vAlign w:val="center"/>
          </w:tcPr>
          <w:p w:rsidR="009C4F3D" w:rsidRPr="00D41849" w:rsidRDefault="009C4F3D" w:rsidP="007F248B">
            <w:pPr>
              <w:pStyle w:val="ac"/>
              <w:keepNext/>
              <w:spacing w:line="220" w:lineRule="exact"/>
              <w:ind w:left="5"/>
            </w:pPr>
            <w:r>
              <w:rPr>
                <w:snapToGrid w:val="0"/>
              </w:rPr>
              <w:t>Здание школы 449,8 кв</w:t>
            </w:r>
            <w:proofErr w:type="gramStart"/>
            <w:r>
              <w:rPr>
                <w:snapToGrid w:val="0"/>
              </w:rPr>
              <w:t>.м</w:t>
            </w:r>
            <w:proofErr w:type="gramEnd"/>
            <w:r>
              <w:rPr>
                <w:snapToGrid w:val="0"/>
              </w:rPr>
              <w:t xml:space="preserve">; здание начальной школы 358 кв.м; здание столовой 135,2 кв.м с сооружениями по адресу: </w:t>
            </w:r>
            <w:proofErr w:type="spellStart"/>
            <w:r w:rsidRPr="00C94F72">
              <w:t>Осиповичский</w:t>
            </w:r>
            <w:proofErr w:type="spellEnd"/>
            <w:r w:rsidRPr="00C94F72">
              <w:t xml:space="preserve"> р</w:t>
            </w:r>
            <w:r>
              <w:t>-</w:t>
            </w:r>
            <w:r w:rsidRPr="00C94F72">
              <w:t xml:space="preserve">н, </w:t>
            </w:r>
            <w:proofErr w:type="spellStart"/>
            <w:r>
              <w:t>Липен</w:t>
            </w:r>
            <w:r w:rsidRPr="00C94F72">
              <w:t>ский</w:t>
            </w:r>
            <w:proofErr w:type="spellEnd"/>
            <w:r w:rsidRPr="00C94F72">
              <w:t xml:space="preserve"> </w:t>
            </w:r>
            <w:proofErr w:type="gramStart"/>
            <w:r w:rsidRPr="00C94F72">
              <w:t>с</w:t>
            </w:r>
            <w:proofErr w:type="gramEnd"/>
            <w:r>
              <w:t>/с</w:t>
            </w:r>
            <w:r w:rsidRPr="00C94F72">
              <w:t xml:space="preserve">, </w:t>
            </w:r>
            <w:proofErr w:type="spellStart"/>
            <w:r>
              <w:t>аг</w:t>
            </w:r>
            <w:proofErr w:type="spellEnd"/>
            <w:r>
              <w:t xml:space="preserve">. </w:t>
            </w:r>
            <w:proofErr w:type="spellStart"/>
            <w:r>
              <w:t>Вязовница</w:t>
            </w:r>
            <w:proofErr w:type="spellEnd"/>
            <w:r>
              <w:t xml:space="preserve">, ул. Школьная, 1В. </w:t>
            </w:r>
            <w:r>
              <w:br/>
              <w:t>Начальная цена продажи – 4 базовые величины</w:t>
            </w:r>
          </w:p>
        </w:tc>
        <w:tc>
          <w:tcPr>
            <w:tcW w:w="1276" w:type="dxa"/>
          </w:tcPr>
          <w:p w:rsidR="009C4F3D" w:rsidRPr="001A3D14" w:rsidRDefault="009C4F3D" w:rsidP="007F248B">
            <w:pPr>
              <w:jc w:val="center"/>
              <w:rPr>
                <w:noProof/>
                <w:sz w:val="30"/>
                <w:szCs w:val="30"/>
              </w:rPr>
            </w:pPr>
            <w:r w:rsidRPr="00A878BB">
              <w:rPr>
                <w:noProof/>
                <w:sz w:val="30"/>
                <w:szCs w:val="30"/>
              </w:rPr>
              <w:drawing>
                <wp:inline distT="0" distB="0" distL="0" distR="0">
                  <wp:extent cx="651102" cy="651102"/>
                  <wp:effectExtent l="0" t="0" r="0" b="0"/>
                  <wp:docPr id="13" name="Рисунок 13" descr="C:\Users\vorobieva\Downloads\qr-75078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vorobieva\Downloads\qr-75078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545" cy="662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4F3D" w:rsidRDefault="009C4F3D" w:rsidP="00C9122C">
      <w:pPr>
        <w:ind w:right="-1" w:firstLine="709"/>
        <w:jc w:val="both"/>
        <w:rPr>
          <w:rStyle w:val="a8"/>
          <w:b/>
          <w:color w:val="000000" w:themeColor="text1"/>
          <w:sz w:val="30"/>
          <w:szCs w:val="30"/>
        </w:rPr>
      </w:pPr>
      <w:r w:rsidRPr="00EB39EF">
        <w:rPr>
          <w:sz w:val="30"/>
          <w:szCs w:val="30"/>
        </w:rPr>
        <w:t>Извещени</w:t>
      </w:r>
      <w:r>
        <w:rPr>
          <w:sz w:val="30"/>
          <w:szCs w:val="30"/>
        </w:rPr>
        <w:t>е</w:t>
      </w:r>
      <w:r w:rsidRPr="00EB39EF">
        <w:rPr>
          <w:sz w:val="30"/>
          <w:szCs w:val="30"/>
        </w:rPr>
        <w:t xml:space="preserve"> о проведен</w:t>
      </w:r>
      <w:proofErr w:type="gramStart"/>
      <w:r w:rsidRPr="00EB39EF">
        <w:rPr>
          <w:sz w:val="30"/>
          <w:szCs w:val="30"/>
        </w:rPr>
        <w:t>ии ау</w:t>
      </w:r>
      <w:proofErr w:type="gramEnd"/>
      <w:r w:rsidRPr="00EB39EF">
        <w:rPr>
          <w:sz w:val="30"/>
          <w:szCs w:val="30"/>
        </w:rPr>
        <w:t>кцион</w:t>
      </w:r>
      <w:r>
        <w:rPr>
          <w:sz w:val="30"/>
          <w:szCs w:val="30"/>
        </w:rPr>
        <w:t>а</w:t>
      </w:r>
      <w:r w:rsidRPr="00EB39EF">
        <w:rPr>
          <w:sz w:val="30"/>
          <w:szCs w:val="30"/>
        </w:rPr>
        <w:t xml:space="preserve"> опубликовано на сайтах Государственного комитета по имуществу </w:t>
      </w:r>
      <w:hyperlink r:id="rId12" w:history="1">
        <w:r w:rsidRPr="00F15FBE">
          <w:rPr>
            <w:rStyle w:val="a8"/>
            <w:b/>
            <w:color w:val="000000" w:themeColor="text1"/>
            <w:sz w:val="30"/>
            <w:szCs w:val="30"/>
          </w:rPr>
          <w:t>http://gki.gov.by/ru/auction/</w:t>
        </w:r>
      </w:hyperlink>
      <w:r w:rsidRPr="00F15FBE">
        <w:rPr>
          <w:b/>
          <w:color w:val="000000" w:themeColor="text1"/>
          <w:sz w:val="30"/>
          <w:szCs w:val="30"/>
        </w:rPr>
        <w:t xml:space="preserve"> </w:t>
      </w:r>
      <w:r w:rsidRPr="00F15FBE">
        <w:rPr>
          <w:color w:val="000000" w:themeColor="text1"/>
          <w:sz w:val="30"/>
          <w:szCs w:val="30"/>
        </w:rPr>
        <w:t>(</w:t>
      </w:r>
      <w:hyperlink r:id="rId13" w:history="1">
        <w:r w:rsidRPr="00F15FBE">
          <w:rPr>
            <w:b/>
            <w:color w:val="000000" w:themeColor="text1"/>
            <w:sz w:val="30"/>
            <w:szCs w:val="30"/>
            <w:u w:val="single"/>
          </w:rPr>
          <w:t>http://au.nca.by/</w:t>
        </w:r>
      </w:hyperlink>
      <w:r w:rsidRPr="00F15FBE">
        <w:rPr>
          <w:color w:val="000000" w:themeColor="text1"/>
          <w:sz w:val="30"/>
          <w:szCs w:val="30"/>
        </w:rPr>
        <w:t xml:space="preserve">) и Могилевского областного исполнительного комитета </w:t>
      </w:r>
      <w:hyperlink r:id="rId14" w:history="1">
        <w:r w:rsidRPr="00F15FBE">
          <w:rPr>
            <w:rStyle w:val="a8"/>
            <w:b/>
            <w:color w:val="000000" w:themeColor="text1"/>
            <w:sz w:val="30"/>
            <w:szCs w:val="30"/>
          </w:rPr>
          <w:t>http://mogilev-region.gov.by/</w:t>
        </w:r>
      </w:hyperlink>
      <w:r w:rsidRPr="00F15FBE">
        <w:rPr>
          <w:rStyle w:val="a8"/>
          <w:b/>
          <w:color w:val="000000" w:themeColor="text1"/>
          <w:sz w:val="30"/>
          <w:szCs w:val="30"/>
        </w:rPr>
        <w:t>.</w:t>
      </w:r>
    </w:p>
    <w:p w:rsidR="00C9122C" w:rsidRPr="00AD0E74" w:rsidRDefault="00C9122C" w:rsidP="00C9122C">
      <w:pPr>
        <w:ind w:right="-1" w:firstLine="709"/>
        <w:jc w:val="both"/>
        <w:rPr>
          <w:sz w:val="30"/>
          <w:szCs w:val="30"/>
        </w:rPr>
      </w:pPr>
      <w:r w:rsidRPr="00AD0E74">
        <w:rPr>
          <w:sz w:val="30"/>
          <w:szCs w:val="30"/>
        </w:rPr>
        <w:t>Контактное лицо по вопросам приобретени</w:t>
      </w:r>
      <w:r>
        <w:rPr>
          <w:sz w:val="30"/>
          <w:szCs w:val="30"/>
        </w:rPr>
        <w:t>я</w:t>
      </w:r>
      <w:r w:rsidRPr="00AD0E74">
        <w:rPr>
          <w:sz w:val="30"/>
          <w:szCs w:val="30"/>
        </w:rPr>
        <w:t xml:space="preserve"> указанных объектов со стороны Осиповичского районного исполнительного комитета</w:t>
      </w:r>
      <w:r>
        <w:rPr>
          <w:sz w:val="30"/>
          <w:szCs w:val="30"/>
        </w:rPr>
        <w:t>:</w:t>
      </w:r>
    </w:p>
    <w:p w:rsidR="00C9122C" w:rsidRDefault="00C9122C" w:rsidP="00C9122C">
      <w:pPr>
        <w:ind w:right="-1"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Заведующий сектором экономического анализа и имущественных отношений отдела экономики </w:t>
      </w:r>
      <w:proofErr w:type="spellStart"/>
      <w:r>
        <w:rPr>
          <w:sz w:val="30"/>
          <w:szCs w:val="30"/>
        </w:rPr>
        <w:t>райисполокома</w:t>
      </w:r>
      <w:proofErr w:type="spellEnd"/>
      <w:r>
        <w:rPr>
          <w:sz w:val="30"/>
          <w:szCs w:val="30"/>
        </w:rPr>
        <w:t xml:space="preserve"> - Емельянов Сергей Николаевич</w:t>
      </w:r>
    </w:p>
    <w:p w:rsidR="00C9122C" w:rsidRDefault="00C9122C" w:rsidP="00C9122C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Адрес: 213760, г</w:t>
      </w:r>
      <w:proofErr w:type="gramStart"/>
      <w:r>
        <w:rPr>
          <w:sz w:val="30"/>
          <w:szCs w:val="30"/>
        </w:rPr>
        <w:t>.О</w:t>
      </w:r>
      <w:proofErr w:type="gramEnd"/>
      <w:r>
        <w:rPr>
          <w:sz w:val="30"/>
          <w:szCs w:val="30"/>
        </w:rPr>
        <w:t xml:space="preserve">сиповичи, </w:t>
      </w:r>
      <w:proofErr w:type="spellStart"/>
      <w:r>
        <w:rPr>
          <w:sz w:val="30"/>
          <w:szCs w:val="30"/>
        </w:rPr>
        <w:t>ул.Сумченко</w:t>
      </w:r>
      <w:proofErr w:type="spellEnd"/>
      <w:r>
        <w:rPr>
          <w:sz w:val="30"/>
          <w:szCs w:val="30"/>
        </w:rPr>
        <w:t>, 30, каб.8</w:t>
      </w:r>
    </w:p>
    <w:p w:rsidR="00C9122C" w:rsidRPr="00505791" w:rsidRDefault="00C9122C" w:rsidP="00C9122C">
      <w:pPr>
        <w:ind w:right="-1"/>
        <w:jc w:val="both"/>
        <w:rPr>
          <w:sz w:val="30"/>
          <w:szCs w:val="30"/>
          <w:lang w:val="en-US"/>
        </w:rPr>
      </w:pPr>
      <w:r>
        <w:rPr>
          <w:sz w:val="30"/>
          <w:szCs w:val="30"/>
        </w:rPr>
        <w:t>Тел</w:t>
      </w:r>
      <w:r w:rsidRPr="00505791">
        <w:rPr>
          <w:sz w:val="30"/>
          <w:szCs w:val="30"/>
          <w:lang w:val="en-US"/>
        </w:rPr>
        <w:t>. 8 (02235) 66037</w:t>
      </w:r>
    </w:p>
    <w:p w:rsidR="00C9122C" w:rsidRPr="00C9122C" w:rsidRDefault="00C9122C" w:rsidP="00C9122C">
      <w:pPr>
        <w:pStyle w:val="ac"/>
        <w:widowControl w:val="0"/>
        <w:tabs>
          <w:tab w:val="left" w:pos="5387"/>
        </w:tabs>
        <w:suppressAutoHyphens/>
        <w:ind w:left="0" w:right="-1"/>
        <w:jc w:val="both"/>
        <w:rPr>
          <w:b/>
          <w:sz w:val="30"/>
          <w:szCs w:val="30"/>
          <w:lang w:val="en-US"/>
        </w:rPr>
      </w:pPr>
      <w:r w:rsidRPr="00E31EBF">
        <w:rPr>
          <w:color w:val="272727"/>
          <w:sz w:val="30"/>
          <w:szCs w:val="30"/>
          <w:shd w:val="clear" w:color="auto" w:fill="FFFFFF"/>
          <w:lang w:val="en-US"/>
        </w:rPr>
        <w:t xml:space="preserve">E-mail: </w:t>
      </w:r>
      <w:hyperlink r:id="rId15" w:history="1">
        <w:r w:rsidRPr="00267093">
          <w:rPr>
            <w:rStyle w:val="a8"/>
            <w:sz w:val="30"/>
            <w:szCs w:val="30"/>
            <w:shd w:val="clear" w:color="auto" w:fill="FFFFFF"/>
            <w:lang w:val="en-US"/>
          </w:rPr>
          <w:t>econom@osipovichi.gov.by</w:t>
        </w:r>
      </w:hyperlink>
    </w:p>
    <w:sectPr w:rsidR="00C9122C" w:rsidRPr="00C9122C" w:rsidSect="009A23A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388"/>
    <w:multiLevelType w:val="multilevel"/>
    <w:tmpl w:val="021C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A3984"/>
    <w:multiLevelType w:val="hybridMultilevel"/>
    <w:tmpl w:val="79DC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930CC"/>
    <w:multiLevelType w:val="multilevel"/>
    <w:tmpl w:val="8864C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47905"/>
    <w:multiLevelType w:val="multilevel"/>
    <w:tmpl w:val="11DEC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780"/>
    <w:rsid w:val="0000137F"/>
    <w:rsid w:val="00010D53"/>
    <w:rsid w:val="000112B5"/>
    <w:rsid w:val="00026780"/>
    <w:rsid w:val="000637E1"/>
    <w:rsid w:val="00086228"/>
    <w:rsid w:val="000A1DB3"/>
    <w:rsid w:val="000F171A"/>
    <w:rsid w:val="00106BCA"/>
    <w:rsid w:val="00135C95"/>
    <w:rsid w:val="00164FE6"/>
    <w:rsid w:val="001C0A6F"/>
    <w:rsid w:val="00201C60"/>
    <w:rsid w:val="00280121"/>
    <w:rsid w:val="002B3E8F"/>
    <w:rsid w:val="002F2C32"/>
    <w:rsid w:val="002F2F98"/>
    <w:rsid w:val="00307160"/>
    <w:rsid w:val="00323719"/>
    <w:rsid w:val="0033355A"/>
    <w:rsid w:val="00336845"/>
    <w:rsid w:val="00344B27"/>
    <w:rsid w:val="00351FE5"/>
    <w:rsid w:val="00420E5D"/>
    <w:rsid w:val="00486B3F"/>
    <w:rsid w:val="004E57EC"/>
    <w:rsid w:val="004E71EF"/>
    <w:rsid w:val="004F0A95"/>
    <w:rsid w:val="004F2C36"/>
    <w:rsid w:val="005F61D5"/>
    <w:rsid w:val="00637043"/>
    <w:rsid w:val="00660F1A"/>
    <w:rsid w:val="006C07E5"/>
    <w:rsid w:val="006D4F94"/>
    <w:rsid w:val="00702EEC"/>
    <w:rsid w:val="007B2D4D"/>
    <w:rsid w:val="008138EC"/>
    <w:rsid w:val="00895F63"/>
    <w:rsid w:val="008F2048"/>
    <w:rsid w:val="00967C5C"/>
    <w:rsid w:val="00985E0D"/>
    <w:rsid w:val="009A23A8"/>
    <w:rsid w:val="009C4F3D"/>
    <w:rsid w:val="00A279B4"/>
    <w:rsid w:val="00A6731F"/>
    <w:rsid w:val="00A750E7"/>
    <w:rsid w:val="00AD580C"/>
    <w:rsid w:val="00AD7D2A"/>
    <w:rsid w:val="00AF35E7"/>
    <w:rsid w:val="00B16B89"/>
    <w:rsid w:val="00B66919"/>
    <w:rsid w:val="00BA1150"/>
    <w:rsid w:val="00BB265A"/>
    <w:rsid w:val="00BC1AB7"/>
    <w:rsid w:val="00C05304"/>
    <w:rsid w:val="00C132D3"/>
    <w:rsid w:val="00C333F3"/>
    <w:rsid w:val="00C66D21"/>
    <w:rsid w:val="00C9122C"/>
    <w:rsid w:val="00CA2A23"/>
    <w:rsid w:val="00CB567D"/>
    <w:rsid w:val="00CC72B0"/>
    <w:rsid w:val="00D268BF"/>
    <w:rsid w:val="00DC2335"/>
    <w:rsid w:val="00DD55BD"/>
    <w:rsid w:val="00DE4D1A"/>
    <w:rsid w:val="00E92A9C"/>
    <w:rsid w:val="00EA6B48"/>
    <w:rsid w:val="00EB2941"/>
    <w:rsid w:val="00F40492"/>
    <w:rsid w:val="00F83136"/>
    <w:rsid w:val="00F85DA4"/>
    <w:rsid w:val="00F94218"/>
    <w:rsid w:val="00FF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E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8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3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0A1DB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0A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BA115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A115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B26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F83136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567D"/>
    <w:rPr>
      <w:b/>
      <w:bCs/>
    </w:rPr>
  </w:style>
  <w:style w:type="paragraph" w:styleId="ac">
    <w:name w:val="Body Text Indent"/>
    <w:basedOn w:val="a"/>
    <w:link w:val="ad"/>
    <w:uiPriority w:val="99"/>
    <w:semiHidden/>
    <w:unhideWhenUsed/>
    <w:rsid w:val="00C0530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053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4E7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au.nca.by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gki.gov.by/ru/auct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www.gostorg.by" TargetMode="External"/><Relationship Id="rId15" Type="http://schemas.openxmlformats.org/officeDocument/2006/relationships/hyperlink" Target="mailto:econom@osipovichi.gov.by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mogilev-region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Волонкович Татьяна Леонардовна</dc:creator>
  <cp:lastModifiedBy>Пользователь Windows</cp:lastModifiedBy>
  <cp:revision>4</cp:revision>
  <cp:lastPrinted>2021-12-02T12:44:00Z</cp:lastPrinted>
  <dcterms:created xsi:type="dcterms:W3CDTF">2024-02-16T08:02:00Z</dcterms:created>
  <dcterms:modified xsi:type="dcterms:W3CDTF">2024-02-16T08:09:00Z</dcterms:modified>
</cp:coreProperties>
</file>