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88D" w:rsidRDefault="00A8688D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A8688D" w:rsidRPr="00A8688D" w:rsidRDefault="00A8688D" w:rsidP="00A8688D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ОСОБЕННОСТИ РЕГУЛИРОВАНИЯ ТРУДА РАБОТНИКОВ С НЕПОЛНЫМ РАБОЧИМ ВРЕМЕНЕМ</w:t>
      </w:r>
    </w:p>
    <w:p w:rsidR="005D1A5E" w:rsidRDefault="005D1A5E" w:rsidP="005D1A5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Особенности регулирования труда работников с неполным рабочим временем урегулированы главой 22 Трудового кодекса Республики Беларусь (далее – ТК).</w:t>
      </w: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В соответствии со статьей 289 ТК неполное рабочее время устанавливается по договоренности между работником и нанимателем как при приеме на работу, так и впоследствии (статья 118 ТК).</w:t>
      </w: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Par2903"/>
      <w:bookmarkEnd w:id="0"/>
      <w:r w:rsidRPr="00A8688D">
        <w:rPr>
          <w:rFonts w:ascii="Times New Roman" w:hAnsi="Times New Roman" w:cs="Times New Roman"/>
          <w:sz w:val="30"/>
          <w:szCs w:val="30"/>
        </w:rPr>
        <w:t>Наниматель обязан устанавливать неполный рабочий день или неполную рабочую неделю: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1) по просьбе беременной женщины, женщины, имеющей ребенка в возрасте до четырнадцати лет (в том числе находящегося на ее попечении), работника, осуществляющего уход за больным членом семьи в соответствии с медицинской справкой о состоянии здоровья;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2) инвалидам в соответствии с индивидуальными программами реабилитации инвалидов;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3) при приеме на работу по совместительству;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4) другим категориям работников, предусмотренным коллективным договором, соглашением.</w:t>
      </w:r>
    </w:p>
    <w:p w:rsidR="005C6D79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Условие о работе с неполным рабочим временем включается в трудовой договор при приеме работника на работу. Переход на неполное рабочее время в период трудовой деятельности оформляется приказом (распоряжением).</w:t>
      </w: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Оплата труда работников с неполным рабочим временем производится пропорционально отработанному времени (при повременной форме оплаты труда) или в зависимости от выработки (при сдельной форме оплаты труда) (статья 290 ТК).</w:t>
      </w:r>
    </w:p>
    <w:p w:rsidR="00A8688D" w:rsidRPr="00A8688D" w:rsidRDefault="00A8688D" w:rsidP="00A8688D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Согласно статье 291 ТК работа на условиях неполного рабочего времени не влечет для работников каких-либо ограничений продолжительности основного отпуска, исчисления трудового стажа и других трудовых прав.</w:t>
      </w:r>
    </w:p>
    <w:p w:rsidR="00A8688D" w:rsidRPr="00A8688D" w:rsidRDefault="00A8688D" w:rsidP="00A8688D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D1A5E" w:rsidRPr="00A8688D" w:rsidRDefault="005D1A5E" w:rsidP="005D1A5E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4F073E" w:rsidRPr="00A8688D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Главный государственный инспектор</w:t>
      </w:r>
      <w:bookmarkStart w:id="1" w:name="_GoBack"/>
      <w:bookmarkEnd w:id="1"/>
    </w:p>
    <w:p w:rsidR="004F073E" w:rsidRPr="00A8688D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Бобруйского межрайонного отдела</w:t>
      </w:r>
    </w:p>
    <w:p w:rsidR="004F073E" w:rsidRPr="00A8688D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Могилевского областного управления</w:t>
      </w:r>
    </w:p>
    <w:p w:rsidR="000B5453" w:rsidRPr="00A8688D" w:rsidRDefault="004F073E" w:rsidP="004D1119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A8688D">
        <w:rPr>
          <w:rFonts w:ascii="Times New Roman" w:hAnsi="Times New Roman" w:cs="Times New Roman"/>
          <w:sz w:val="30"/>
          <w:szCs w:val="30"/>
        </w:rPr>
        <w:t>Департамента государственной инспекции труда</w:t>
      </w:r>
      <w:r w:rsidRPr="00A8688D">
        <w:rPr>
          <w:rFonts w:ascii="Times New Roman" w:hAnsi="Times New Roman" w:cs="Times New Roman"/>
          <w:sz w:val="30"/>
          <w:szCs w:val="30"/>
        </w:rPr>
        <w:tab/>
      </w:r>
      <w:r w:rsidRPr="00A8688D">
        <w:rPr>
          <w:rFonts w:ascii="Times New Roman" w:hAnsi="Times New Roman" w:cs="Times New Roman"/>
          <w:sz w:val="30"/>
          <w:szCs w:val="30"/>
        </w:rPr>
        <w:tab/>
      </w:r>
      <w:r w:rsidR="004D1119" w:rsidRPr="00A8688D">
        <w:rPr>
          <w:rFonts w:ascii="Times New Roman" w:hAnsi="Times New Roman" w:cs="Times New Roman"/>
          <w:sz w:val="30"/>
          <w:szCs w:val="30"/>
        </w:rPr>
        <w:tab/>
      </w:r>
      <w:r w:rsidRPr="00A8688D">
        <w:rPr>
          <w:rFonts w:ascii="Times New Roman" w:hAnsi="Times New Roman" w:cs="Times New Roman"/>
          <w:sz w:val="30"/>
          <w:szCs w:val="30"/>
        </w:rPr>
        <w:tab/>
      </w:r>
      <w:proofErr w:type="spellStart"/>
      <w:r w:rsidRPr="00A8688D">
        <w:rPr>
          <w:rFonts w:ascii="Times New Roman" w:hAnsi="Times New Roman" w:cs="Times New Roman"/>
          <w:sz w:val="30"/>
          <w:szCs w:val="30"/>
        </w:rPr>
        <w:t>О.Е.Царик</w:t>
      </w:r>
      <w:proofErr w:type="spellEnd"/>
    </w:p>
    <w:sectPr w:rsidR="000B5453" w:rsidRPr="00A8688D" w:rsidSect="000B4DB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79"/>
    <w:rsid w:val="000222C1"/>
    <w:rsid w:val="000267D1"/>
    <w:rsid w:val="00027894"/>
    <w:rsid w:val="00083052"/>
    <w:rsid w:val="000949A1"/>
    <w:rsid w:val="000B426F"/>
    <w:rsid w:val="000B4DBA"/>
    <w:rsid w:val="000B5453"/>
    <w:rsid w:val="000F5609"/>
    <w:rsid w:val="0011694F"/>
    <w:rsid w:val="001620BD"/>
    <w:rsid w:val="001665CA"/>
    <w:rsid w:val="00237CFE"/>
    <w:rsid w:val="00255EE1"/>
    <w:rsid w:val="00262406"/>
    <w:rsid w:val="002815CA"/>
    <w:rsid w:val="002A49F4"/>
    <w:rsid w:val="002B6E20"/>
    <w:rsid w:val="002B79FC"/>
    <w:rsid w:val="00301AB9"/>
    <w:rsid w:val="00310D7A"/>
    <w:rsid w:val="00342A6D"/>
    <w:rsid w:val="004575D1"/>
    <w:rsid w:val="00475E08"/>
    <w:rsid w:val="004840B8"/>
    <w:rsid w:val="00490CD8"/>
    <w:rsid w:val="004A2A89"/>
    <w:rsid w:val="004D1119"/>
    <w:rsid w:val="004E3838"/>
    <w:rsid w:val="004F073E"/>
    <w:rsid w:val="00515A42"/>
    <w:rsid w:val="005C6D79"/>
    <w:rsid w:val="005C75D5"/>
    <w:rsid w:val="005D1A5E"/>
    <w:rsid w:val="00646E3E"/>
    <w:rsid w:val="006D4413"/>
    <w:rsid w:val="00793F11"/>
    <w:rsid w:val="007B0281"/>
    <w:rsid w:val="007D0EE5"/>
    <w:rsid w:val="007F15FE"/>
    <w:rsid w:val="007F5B85"/>
    <w:rsid w:val="00840DAB"/>
    <w:rsid w:val="0084340D"/>
    <w:rsid w:val="00866AC0"/>
    <w:rsid w:val="00891A18"/>
    <w:rsid w:val="008A09EA"/>
    <w:rsid w:val="008A1AB4"/>
    <w:rsid w:val="008C0E7C"/>
    <w:rsid w:val="008E3494"/>
    <w:rsid w:val="009231FB"/>
    <w:rsid w:val="009575F0"/>
    <w:rsid w:val="00967D00"/>
    <w:rsid w:val="009D2C94"/>
    <w:rsid w:val="00A62827"/>
    <w:rsid w:val="00A767A6"/>
    <w:rsid w:val="00A76E04"/>
    <w:rsid w:val="00A844DC"/>
    <w:rsid w:val="00A8688D"/>
    <w:rsid w:val="00AE2756"/>
    <w:rsid w:val="00B0748F"/>
    <w:rsid w:val="00B5636C"/>
    <w:rsid w:val="00B84641"/>
    <w:rsid w:val="00BF779F"/>
    <w:rsid w:val="00CC19C6"/>
    <w:rsid w:val="00D27924"/>
    <w:rsid w:val="00D51EEC"/>
    <w:rsid w:val="00D86947"/>
    <w:rsid w:val="00D95042"/>
    <w:rsid w:val="00D96F82"/>
    <w:rsid w:val="00DD2132"/>
    <w:rsid w:val="00DE753D"/>
    <w:rsid w:val="00E26A49"/>
    <w:rsid w:val="00E30F9D"/>
    <w:rsid w:val="00EA3E79"/>
    <w:rsid w:val="00F142FE"/>
    <w:rsid w:val="00F52E52"/>
    <w:rsid w:val="00F90B91"/>
    <w:rsid w:val="00F925F8"/>
    <w:rsid w:val="00FA22C0"/>
    <w:rsid w:val="00FC16AB"/>
    <w:rsid w:val="00FD227D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C9E8F44-A318-4C02-932D-8C18A616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494"/>
    <w:pPr>
      <w:spacing w:after="200" w:line="276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qFormat/>
    <w:locked/>
    <w:rsid w:val="001665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83052"/>
    <w:rPr>
      <w:rFonts w:cs="Calibri"/>
      <w:lang w:eastAsia="en-US"/>
    </w:rPr>
  </w:style>
  <w:style w:type="paragraph" w:styleId="a4">
    <w:name w:val="Balloon Text"/>
    <w:basedOn w:val="a"/>
    <w:link w:val="a5"/>
    <w:uiPriority w:val="99"/>
    <w:semiHidden/>
    <w:rsid w:val="008C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C0E7C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uiPriority w:val="99"/>
    <w:rsid w:val="00B8464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B84641"/>
    <w:rPr>
      <w:color w:val="auto"/>
      <w:u w:val="single"/>
    </w:rPr>
  </w:style>
  <w:style w:type="paragraph" w:customStyle="1" w:styleId="ConsPlusNormal">
    <w:name w:val="ConsPlusNormal"/>
    <w:rsid w:val="000B4DB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JurTerm">
    <w:name w:val="ConsPlusJurTerm"/>
    <w:uiPriority w:val="99"/>
    <w:rsid w:val="000F5609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val="en-US" w:eastAsia="en-US"/>
    </w:rPr>
  </w:style>
  <w:style w:type="paragraph" w:customStyle="1" w:styleId="p-normal">
    <w:name w:val="p-normal"/>
    <w:basedOn w:val="a"/>
    <w:rsid w:val="00D9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-normal">
    <w:name w:val="h-normal"/>
    <w:basedOn w:val="a0"/>
    <w:rsid w:val="00D95042"/>
  </w:style>
  <w:style w:type="character" w:styleId="a7">
    <w:name w:val="Emphasis"/>
    <w:basedOn w:val="a0"/>
    <w:uiPriority w:val="20"/>
    <w:qFormat/>
    <w:locked/>
    <w:rsid w:val="00D95042"/>
    <w:rPr>
      <w:i/>
      <w:iCs/>
    </w:rPr>
  </w:style>
  <w:style w:type="character" w:customStyle="1" w:styleId="colorff00ff">
    <w:name w:val="color__ff00ff"/>
    <w:basedOn w:val="a0"/>
    <w:rsid w:val="00D95042"/>
  </w:style>
  <w:style w:type="character" w:customStyle="1" w:styleId="fake-non-breaking-space">
    <w:name w:val="fake-non-breaking-space"/>
    <w:basedOn w:val="a0"/>
    <w:rsid w:val="00D95042"/>
  </w:style>
  <w:style w:type="character" w:customStyle="1" w:styleId="font-weightbold">
    <w:name w:val="font-weight_bold"/>
    <w:basedOn w:val="a0"/>
    <w:rsid w:val="00646E3E"/>
  </w:style>
  <w:style w:type="character" w:customStyle="1" w:styleId="font-styleitalic">
    <w:name w:val="font-style_italic"/>
    <w:basedOn w:val="a0"/>
    <w:rsid w:val="00646E3E"/>
  </w:style>
  <w:style w:type="character" w:customStyle="1" w:styleId="colorff0000font-weightbold">
    <w:name w:val="color__ff0000font-weight_bold"/>
    <w:basedOn w:val="a0"/>
    <w:rsid w:val="007B0281"/>
  </w:style>
  <w:style w:type="character" w:customStyle="1" w:styleId="font-weightboldfont-styleitalic">
    <w:name w:val="font-weight_boldfont-style_italic"/>
    <w:basedOn w:val="a0"/>
    <w:rsid w:val="007B0281"/>
  </w:style>
  <w:style w:type="character" w:customStyle="1" w:styleId="colorff00fffont-styleitalic">
    <w:name w:val="color__ff00fffont-style_italic"/>
    <w:basedOn w:val="a0"/>
    <w:rsid w:val="007B0281"/>
  </w:style>
  <w:style w:type="character" w:customStyle="1" w:styleId="active-highlight">
    <w:name w:val="active-highlight"/>
    <w:basedOn w:val="a0"/>
    <w:rsid w:val="00A767A6"/>
  </w:style>
  <w:style w:type="character" w:customStyle="1" w:styleId="10">
    <w:name w:val="Заголовок 1 Знак"/>
    <w:basedOn w:val="a0"/>
    <w:link w:val="1"/>
    <w:rsid w:val="001665CA"/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customStyle="1" w:styleId="color0000ff">
    <w:name w:val="color__0000ff"/>
    <w:basedOn w:val="a0"/>
    <w:rsid w:val="009231FB"/>
  </w:style>
  <w:style w:type="paragraph" w:customStyle="1" w:styleId="ConsPlusTitle">
    <w:name w:val="ConsPlusTitle"/>
    <w:uiPriority w:val="99"/>
    <w:rsid w:val="00A8688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ходе приема граждан часто возникают вопросы по размеру оплаты труда</vt:lpstr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ходе приема граждан часто возникают вопросы по размеру оплаты труда</dc:title>
  <dc:creator>USER</dc:creator>
  <cp:lastModifiedBy>User</cp:lastModifiedBy>
  <cp:revision>4</cp:revision>
  <cp:lastPrinted>2021-02-04T05:52:00Z</cp:lastPrinted>
  <dcterms:created xsi:type="dcterms:W3CDTF">2021-05-30T22:59:00Z</dcterms:created>
  <dcterms:modified xsi:type="dcterms:W3CDTF">2021-12-08T11:26:00Z</dcterms:modified>
</cp:coreProperties>
</file>