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93" w:rsidRPr="00CB7393" w:rsidRDefault="00CB7393" w:rsidP="00CB7393">
      <w:pPr>
        <w:pStyle w:val="a5"/>
      </w:pPr>
      <w:r w:rsidRPr="00CB7393">
        <w:rPr>
          <w:rStyle w:val="a4"/>
          <w:bCs w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21890" cy="1616075"/>
            <wp:effectExtent l="171450" t="133350" r="359410" b="307975"/>
            <wp:wrapSquare wrapText="bothSides"/>
            <wp:docPr id="2" name="Рисунок 1" descr="\\Priemnay\1111\валеология\191012-artrit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emnay\1111\валеология\191012-artrit-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616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B7393">
        <w:rPr>
          <w:rStyle w:val="a4"/>
          <w:bCs w:val="0"/>
        </w:rPr>
        <w:t>12 октября - Всемирный день борьбы с артритом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rStyle w:val="a4"/>
          <w:color w:val="000000"/>
          <w:sz w:val="28"/>
          <w:szCs w:val="28"/>
        </w:rPr>
        <w:t>(WorldArthritisDay)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color w:val="000000"/>
          <w:sz w:val="28"/>
          <w:szCs w:val="28"/>
        </w:rPr>
        <w:t>Инициатором проведения Всемирного дня борьбы с артритом впервые в 1996 году выступила Всемирная организация здравоохранения, отмечается он 12 октября, ежегодно.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color w:val="000000"/>
          <w:sz w:val="28"/>
          <w:szCs w:val="28"/>
        </w:rPr>
        <w:t>Основная цель его проведения – привлечь внимание широкой общественности к проблеме ревматических заболеваний, объединить усилия пациентов, врачей, общественности в направлении решения вопросов профилактики, ранней диагностики, медицинской и социальной реабилитации.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proofErr w:type="gramStart"/>
      <w:r w:rsidRPr="00CB7393">
        <w:rPr>
          <w:color w:val="000000"/>
          <w:sz w:val="28"/>
          <w:szCs w:val="28"/>
        </w:rPr>
        <w:t>Ревматические заболевания (РЗ) – большая по численности группа различных по происхождению воспалительных и дегенеративно-метаболических болезней, поражающих все структуры соединительной ткани человека (суставы, хрящи, кости, околосуставные ткани), а также сосуды, внутренние органы, нередко – кожные покровы и слизистые оболочки, носящих, как правило, системный, реже – локальный характер.</w:t>
      </w:r>
      <w:proofErr w:type="gramEnd"/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color w:val="000000"/>
          <w:sz w:val="28"/>
          <w:szCs w:val="28"/>
        </w:rPr>
        <w:t xml:space="preserve">Современная ревматология под РЗ понимает прежде всего большинство нетравматических суставно-костно-мышечных заболеваний, а также все системные («аутоиммунные») болезни, формирующие в МКБ-10, по сути, весь XIII класс – болезни костно-мышечной системы и соединительной ткани (далее </w:t>
      </w:r>
      <w:proofErr w:type="gramStart"/>
      <w:r w:rsidRPr="00CB7393">
        <w:rPr>
          <w:color w:val="000000"/>
          <w:sz w:val="28"/>
          <w:szCs w:val="28"/>
        </w:rPr>
        <w:t>-Б</w:t>
      </w:r>
      <w:proofErr w:type="gramEnd"/>
      <w:r w:rsidRPr="00CB7393">
        <w:rPr>
          <w:color w:val="000000"/>
          <w:sz w:val="28"/>
          <w:szCs w:val="28"/>
        </w:rPr>
        <w:t>КМС, М00-М99).БКМС включают в себя более</w:t>
      </w:r>
      <w:proofErr w:type="gramStart"/>
      <w:r w:rsidRPr="00CB7393">
        <w:rPr>
          <w:color w:val="000000"/>
          <w:sz w:val="28"/>
          <w:szCs w:val="28"/>
        </w:rPr>
        <w:t>,</w:t>
      </w:r>
      <w:proofErr w:type="gramEnd"/>
      <w:r w:rsidRPr="00CB7393">
        <w:rPr>
          <w:color w:val="000000"/>
          <w:sz w:val="28"/>
          <w:szCs w:val="28"/>
        </w:rPr>
        <w:t xml:space="preserve"> чем 100 заболеваний, среди которых наибольший вклад в показатели заболеваемости, временной нетрудоспособности и инвалидности вносят остеоартрит, остеопороз, ревматоидныйартрит, подагра, спондилоартриты.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color w:val="000000"/>
          <w:sz w:val="28"/>
          <w:szCs w:val="28"/>
        </w:rPr>
        <w:t xml:space="preserve">Социальная значимость РЗ заболеваний определяется рядом характеристик: их распространенностью в популяции, клинико-патогенетическими свойствами, </w:t>
      </w:r>
      <w:proofErr w:type="gramStart"/>
      <w:r w:rsidRPr="00CB7393">
        <w:rPr>
          <w:color w:val="000000"/>
          <w:sz w:val="28"/>
          <w:szCs w:val="28"/>
        </w:rPr>
        <w:t>c</w:t>
      </w:r>
      <w:proofErr w:type="gramEnd"/>
      <w:r w:rsidRPr="00CB7393">
        <w:rPr>
          <w:color w:val="000000"/>
          <w:sz w:val="28"/>
          <w:szCs w:val="28"/>
        </w:rPr>
        <w:t>тепенью влияния на трудоспособность больного человека, воздействием на его качество жизни, влиянием на продолжительность жизни, связанной с летальностью от данного заболевания, «стоимостью» («ценой») болезни (группы, классаболезней).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color w:val="000000"/>
          <w:sz w:val="28"/>
          <w:szCs w:val="28"/>
        </w:rPr>
        <w:t>По всем вышеперечисленным характеристикам РЗ представляют собой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color w:val="000000"/>
          <w:sz w:val="28"/>
          <w:szCs w:val="28"/>
        </w:rPr>
        <w:lastRenderedPageBreak/>
        <w:t>наиболее социально значимые заболевания, которые оказывают негативное влияние не только на самого больного человека и его семью, но и на общество (государство) в целом.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color w:val="000000"/>
          <w:sz w:val="28"/>
          <w:szCs w:val="28"/>
        </w:rPr>
        <w:t>В последнее десятилетие во всем мире, отмечается выраженная тенденция к росту БКМС, при этом темп роста заболеваемости БКМС существенно превышает рост общей заболеваемости (все регистрируемые классы болезней). Растет заболеваемость БКМС у детей и подростков, что вызывает крайнюю озабоченность.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color w:val="000000"/>
          <w:sz w:val="28"/>
          <w:szCs w:val="28"/>
        </w:rPr>
        <w:t>По данным официальной статистики, БКМС входят в первую тройку наиболее распространенных классов заболеваний среди взрослой популяции населения Республики Беларусь, России и ряда стран Европы, «пропуская вперед» лишь болезни системы кровообращения (Класс IX поМКБ-10) и болезни органов дыхания (класс X по МКБ-10).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proofErr w:type="gramStart"/>
      <w:r w:rsidRPr="00CB7393">
        <w:rPr>
          <w:color w:val="000000"/>
          <w:sz w:val="28"/>
          <w:szCs w:val="28"/>
        </w:rPr>
        <w:t>БКМС поражаются все возрастные группы населения; заболеванияотличаются широким нозологическим разнообразием и патогенетической сложностью, включающей процессы аутоиммунного воспаления исвязываемого с ним раннего атеросклероза, нарушения микроциркуляции и метаболизма, дегенеративные поражения костей и суставов и др. Они носят преимущественно системный характер с вовлечением в патологический процесс, помимо суставов, позвоночника и околосуставных тканей, жизненно важных органов с развитием их недостаточности.</w:t>
      </w:r>
      <w:proofErr w:type="gramEnd"/>
      <w:r w:rsidRPr="00CB7393">
        <w:rPr>
          <w:color w:val="000000"/>
          <w:sz w:val="28"/>
          <w:szCs w:val="28"/>
        </w:rPr>
        <w:t xml:space="preserve"> Для них характерно хроническое прогрессирующее течение, наличие хронического болевого синдрома, ограничение двигательной функции, необходимость длительного (вплоть до пожизненного) лечения с </w:t>
      </w:r>
      <w:proofErr w:type="gramStart"/>
      <w:r w:rsidRPr="00CB7393">
        <w:rPr>
          <w:color w:val="000000"/>
          <w:sz w:val="28"/>
          <w:szCs w:val="28"/>
        </w:rPr>
        <w:t>систематическим</w:t>
      </w:r>
      <w:proofErr w:type="gramEnd"/>
      <w:r w:rsidRPr="00CB7393">
        <w:rPr>
          <w:color w:val="000000"/>
          <w:sz w:val="28"/>
          <w:szCs w:val="28"/>
        </w:rPr>
        <w:t xml:space="preserve"> мониторированием эффективности и безопасности терапии.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color w:val="000000"/>
          <w:sz w:val="28"/>
          <w:szCs w:val="28"/>
        </w:rPr>
        <w:t>БКМС, распространенные в популяции, склонные к частым обострениям РЗ являются одной из основных причин временных и стойких потерь трудоспособности.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color w:val="000000"/>
          <w:sz w:val="28"/>
          <w:szCs w:val="28"/>
        </w:rPr>
        <w:t xml:space="preserve">В последние годы БКМС находятся на 2-3 месте – в случаях и на 3-4 месте – в днях нетрудоспособности на 100 работающих среди всех других регистрируемых классов болезней. Причем такая позиция XIII класса болезней по МКБ-10 остается стабильной на протяжении нескольких последних десятилетий, вызывая </w:t>
      </w:r>
      <w:proofErr w:type="gramStart"/>
      <w:r w:rsidRPr="00CB7393">
        <w:rPr>
          <w:color w:val="000000"/>
          <w:sz w:val="28"/>
          <w:szCs w:val="28"/>
        </w:rPr>
        <w:t>колоссальные</w:t>
      </w:r>
      <w:proofErr w:type="gramEnd"/>
      <w:r w:rsidRPr="00CB7393">
        <w:rPr>
          <w:color w:val="000000"/>
          <w:sz w:val="28"/>
          <w:szCs w:val="28"/>
        </w:rPr>
        <w:t xml:space="preserve"> трудопотери в обществе. 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color w:val="000000"/>
          <w:sz w:val="28"/>
          <w:szCs w:val="28"/>
        </w:rPr>
        <w:t xml:space="preserve">БКМС влияют на продолжительность жизни больного человека. Существующее представление о РЗ как о не </w:t>
      </w:r>
      <w:proofErr w:type="gramStart"/>
      <w:r w:rsidRPr="00CB7393">
        <w:rPr>
          <w:color w:val="000000"/>
          <w:sz w:val="28"/>
          <w:szCs w:val="28"/>
        </w:rPr>
        <w:t>представляющих</w:t>
      </w:r>
      <w:proofErr w:type="gramEnd"/>
      <w:r w:rsidRPr="00CB7393">
        <w:rPr>
          <w:color w:val="000000"/>
          <w:sz w:val="28"/>
          <w:szCs w:val="28"/>
        </w:rPr>
        <w:t xml:space="preserve"> угрозы для жизни, безусловно, является ошибочным. Такие болезни из класса ревматических, как системная красная волчанка, системный склероз, дермато/полимиозит, системные васкулиты и др., сохраняют весьма </w:t>
      </w:r>
      <w:r w:rsidRPr="00CB7393">
        <w:rPr>
          <w:color w:val="000000"/>
          <w:sz w:val="28"/>
          <w:szCs w:val="28"/>
        </w:rPr>
        <w:lastRenderedPageBreak/>
        <w:t xml:space="preserve">серьезный прогноз в отношении жизни пациентов, несмотря на достигнутые успехи вих ранней диагностике и лечении. 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color w:val="000000"/>
          <w:sz w:val="28"/>
          <w:szCs w:val="28"/>
        </w:rPr>
        <w:t>Другим важным аспектом РЗ, вносящим вклад в показатели смертности от РЗ, является высокий риск развития кардиоваскулярных осложнений вследствие системного воспалительного процесса, оказывающего влияние на процессы атерогенеза и атеротромбоза.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color w:val="000000"/>
          <w:sz w:val="28"/>
          <w:szCs w:val="28"/>
        </w:rPr>
        <w:t xml:space="preserve">«Ключ» к решению проблемы ревматических заболеваний лежит вактуализации вопросов ранней диагностики, профилактикии адекватной фармакотерапии ревматических заболеваний. 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color w:val="000000"/>
          <w:sz w:val="28"/>
          <w:szCs w:val="28"/>
        </w:rPr>
        <w:t>Повышение эффективности лечения во многом зависит от сроков верификации диагноза и напрямую обусловлено сроками обращения пациентов за врачебной помощью.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color w:val="000000"/>
          <w:sz w:val="28"/>
          <w:szCs w:val="28"/>
        </w:rPr>
        <w:t>Недооценка пациентами важности проблемы боли в суставах, позвоночнике приводит к поздней обращаемости и, как следствие, снижает шансы пациентов на достижение ремиссии, благоприятное течение заболевания, повышает риск инвалидизации.</w:t>
      </w:r>
      <w:r w:rsidRPr="00CB7393">
        <w:rPr>
          <w:sz w:val="28"/>
          <w:szCs w:val="28"/>
        </w:rPr>
        <w:t xml:space="preserve"> 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color w:val="000000"/>
          <w:sz w:val="28"/>
          <w:szCs w:val="28"/>
        </w:rPr>
        <w:t>Курение, употребление алкоголя, гиподинамия, избыточная масса тела, ожирение вряде случаев являются пусковыми моментами в развитии ипрогрессировании ревматических заболеваний.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color w:val="000000"/>
          <w:sz w:val="28"/>
          <w:szCs w:val="28"/>
        </w:rPr>
        <w:t xml:space="preserve">Актуализация проблемы ревматических заболеваний в рамках </w:t>
      </w:r>
      <w:proofErr w:type="gramStart"/>
      <w:r w:rsidRPr="00CB7393">
        <w:rPr>
          <w:color w:val="000000"/>
          <w:sz w:val="28"/>
          <w:szCs w:val="28"/>
        </w:rPr>
        <w:t>проводимой акции, посвященной Всемирному дню артрита является</w:t>
      </w:r>
      <w:proofErr w:type="gramEnd"/>
      <w:r w:rsidRPr="00CB7393">
        <w:rPr>
          <w:color w:val="000000"/>
          <w:sz w:val="28"/>
          <w:szCs w:val="28"/>
        </w:rPr>
        <w:t xml:space="preserve"> важной составляющей профилактического направления в ревматологии, основой для объединения усилий врачей, пациентов по снижению заболеваемости, инвалидности, повышения качества жизни.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sz w:val="28"/>
          <w:szCs w:val="28"/>
        </w:rPr>
        <w:t> 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color w:val="000000"/>
          <w:sz w:val="28"/>
          <w:szCs w:val="28"/>
        </w:rPr>
        <w:t>Главный внештатный ревматолог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color w:val="000000"/>
          <w:sz w:val="28"/>
          <w:szCs w:val="28"/>
        </w:rPr>
        <w:t>Министерства здравоохранения</w:t>
      </w:r>
    </w:p>
    <w:p w:rsidR="00CB7393" w:rsidRPr="00CB7393" w:rsidRDefault="00CB7393" w:rsidP="00CB7393">
      <w:pPr>
        <w:pStyle w:val="a3"/>
        <w:jc w:val="both"/>
        <w:rPr>
          <w:sz w:val="28"/>
          <w:szCs w:val="28"/>
        </w:rPr>
      </w:pPr>
      <w:r w:rsidRPr="00CB7393">
        <w:rPr>
          <w:color w:val="000000"/>
          <w:sz w:val="28"/>
          <w:szCs w:val="28"/>
        </w:rPr>
        <w:t>Республики Беларусь Н.А.Мартусевич</w:t>
      </w:r>
    </w:p>
    <w:p w:rsidR="004C03AD" w:rsidRPr="00CB7393" w:rsidRDefault="004C03AD">
      <w:pPr>
        <w:rPr>
          <w:rFonts w:ascii="Times New Roman" w:hAnsi="Times New Roman" w:cs="Times New Roman"/>
          <w:sz w:val="28"/>
          <w:szCs w:val="28"/>
        </w:rPr>
      </w:pPr>
    </w:p>
    <w:sectPr w:rsidR="004C03AD" w:rsidRPr="00CB7393" w:rsidSect="00EC3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393"/>
    <w:rsid w:val="003C4A77"/>
    <w:rsid w:val="004C03AD"/>
    <w:rsid w:val="00CB7393"/>
    <w:rsid w:val="00D97FB6"/>
    <w:rsid w:val="00EC3CBA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7393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CB73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B73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CB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4846</Characters>
  <Application>Microsoft Office Word</Application>
  <DocSecurity>0</DocSecurity>
  <Lines>40</Lines>
  <Paragraphs>11</Paragraphs>
  <ScaleCrop>false</ScaleCrop>
  <Company>home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2022-10-10T12:21:00Z</dcterms:created>
  <dcterms:modified xsi:type="dcterms:W3CDTF">2022-10-10T12:23:00Z</dcterms:modified>
</cp:coreProperties>
</file>