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54F" w:rsidRDefault="00C7054F" w:rsidP="00C7054F">
      <w:pPr>
        <w:shd w:val="clear" w:color="auto" w:fill="FFFFFF"/>
        <w:spacing w:after="0" w:line="270" w:lineRule="atLeast"/>
        <w:rPr>
          <w:rFonts w:ascii="Arial" w:eastAsia="Times New Roman" w:hAnsi="Arial" w:cs="Arial"/>
          <w:b/>
          <w:bCs/>
          <w:color w:val="444444"/>
          <w:sz w:val="21"/>
          <w:szCs w:val="21"/>
          <w:lang w:eastAsia="ru-RU"/>
        </w:rPr>
      </w:pPr>
    </w:p>
    <w:p w:rsidR="00C7054F" w:rsidRDefault="00C7054F" w:rsidP="00C7054F">
      <w:pPr>
        <w:shd w:val="clear" w:color="auto" w:fill="FFFFFF"/>
        <w:spacing w:after="0" w:line="270" w:lineRule="atLeast"/>
        <w:rPr>
          <w:rFonts w:ascii="Arial" w:eastAsia="Times New Roman" w:hAnsi="Arial" w:cs="Arial"/>
          <w:b/>
          <w:bCs/>
          <w:color w:val="444444"/>
          <w:sz w:val="21"/>
          <w:szCs w:val="21"/>
          <w:lang w:eastAsia="ru-RU"/>
        </w:rPr>
      </w:pPr>
    </w:p>
    <w:p w:rsidR="00C7054F" w:rsidRDefault="00ED4288" w:rsidP="00ED4288">
      <w:pPr>
        <w:shd w:val="clear" w:color="auto" w:fill="FFFFFF"/>
        <w:spacing w:after="0" w:line="270" w:lineRule="atLeast"/>
        <w:jc w:val="both"/>
        <w:rPr>
          <w:rFonts w:ascii="Times New Roman" w:eastAsia="Times New Roman" w:hAnsi="Times New Roman" w:cs="Times New Roman"/>
          <w:bCs/>
          <w:sz w:val="30"/>
          <w:szCs w:val="30"/>
          <w:lang w:eastAsia="ru-RU"/>
        </w:rPr>
      </w:pPr>
      <w:r w:rsidRPr="00ED4288">
        <w:rPr>
          <w:rFonts w:ascii="Times New Roman" w:eastAsia="Times New Roman" w:hAnsi="Times New Roman" w:cs="Times New Roman"/>
          <w:bCs/>
          <w:color w:val="444444"/>
          <w:sz w:val="30"/>
          <w:szCs w:val="30"/>
          <w:lang w:eastAsia="ru-RU"/>
        </w:rPr>
        <w:t xml:space="preserve">          </w:t>
      </w:r>
      <w:r w:rsidRPr="00ED4288">
        <w:rPr>
          <w:rFonts w:ascii="Times New Roman" w:eastAsia="Times New Roman" w:hAnsi="Times New Roman" w:cs="Times New Roman"/>
          <w:bCs/>
          <w:sz w:val="30"/>
          <w:szCs w:val="30"/>
          <w:lang w:eastAsia="ru-RU"/>
        </w:rPr>
        <w:t>Районный исполнительный комитет сообщает, что ж</w:t>
      </w:r>
      <w:r w:rsidR="00C7054F" w:rsidRPr="00ED4288">
        <w:rPr>
          <w:rFonts w:ascii="Times New Roman" w:eastAsia="Times New Roman" w:hAnsi="Times New Roman" w:cs="Times New Roman"/>
          <w:bCs/>
          <w:sz w:val="30"/>
          <w:szCs w:val="30"/>
          <w:lang w:eastAsia="ru-RU"/>
        </w:rPr>
        <w:t>илым помещением социального пользования является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rsidR="00ED4288" w:rsidRPr="00ED4288" w:rsidRDefault="00ED4288" w:rsidP="00ED4288">
      <w:pPr>
        <w:shd w:val="clear" w:color="auto" w:fill="FFFFFF"/>
        <w:spacing w:after="0" w:line="270" w:lineRule="atLeast"/>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         Порядок предоставления жилых помещений социального пользования определен главой 16 Жилищного кодекса республики Беларусь.</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7054F" w:rsidRPr="00ED4288">
        <w:rPr>
          <w:rFonts w:ascii="Times New Roman" w:eastAsia="Times New Roman" w:hAnsi="Times New Roman" w:cs="Times New Roman"/>
          <w:color w:val="000000"/>
          <w:sz w:val="30"/>
          <w:szCs w:val="30"/>
          <w:lang w:eastAsia="ru-RU"/>
        </w:rPr>
        <w:t>Жилые помещения социального пользования </w:t>
      </w:r>
      <w:r w:rsidR="00C7054F" w:rsidRPr="00ED4288">
        <w:rPr>
          <w:rFonts w:ascii="Times New Roman" w:eastAsia="Times New Roman" w:hAnsi="Times New Roman" w:cs="Times New Roman"/>
          <w:bCs/>
          <w:color w:val="000000"/>
          <w:sz w:val="30"/>
          <w:szCs w:val="30"/>
          <w:lang w:eastAsia="ru-RU"/>
        </w:rPr>
        <w:t>не подлежат передаче в собственность, обмену, разделу</w:t>
      </w:r>
      <w:r w:rsidR="00C7054F" w:rsidRPr="00ED4288">
        <w:rPr>
          <w:rFonts w:ascii="Times New Roman" w:eastAsia="Times New Roman" w:hAnsi="Times New Roman" w:cs="Times New Roman"/>
          <w:color w:val="000000"/>
          <w:sz w:val="30"/>
          <w:szCs w:val="30"/>
          <w:lang w:eastAsia="ru-RU"/>
        </w:rPr>
        <w:t>, если иное не установлено Президентом Республики Беларусь.</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7054F" w:rsidRPr="00ED4288">
        <w:rPr>
          <w:rFonts w:ascii="Times New Roman" w:eastAsia="Times New Roman" w:hAnsi="Times New Roman" w:cs="Times New Roman"/>
          <w:color w:val="000000"/>
          <w:sz w:val="30"/>
          <w:szCs w:val="30"/>
          <w:lang w:eastAsia="ru-RU"/>
        </w:rPr>
        <w:t>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в виде жилой комнаты или в размере 15 кв. метров общей площади.</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7054F" w:rsidRPr="00ED4288">
        <w:rPr>
          <w:rFonts w:ascii="Times New Roman" w:eastAsia="Times New Roman" w:hAnsi="Times New Roman" w:cs="Times New Roman"/>
          <w:color w:val="000000"/>
          <w:sz w:val="30"/>
          <w:szCs w:val="30"/>
          <w:lang w:eastAsia="ru-RU"/>
        </w:rPr>
        <w:t>Право на получение дополнительной площади жилого помещения может быть реализовано только один раз. </w:t>
      </w:r>
      <w:r w:rsidR="00C7054F" w:rsidRPr="00ED4288">
        <w:rPr>
          <w:rFonts w:ascii="Times New Roman" w:eastAsia="Times New Roman" w:hAnsi="Times New Roman" w:cs="Times New Roman"/>
          <w:bCs/>
          <w:color w:val="000000"/>
          <w:sz w:val="30"/>
          <w:szCs w:val="30"/>
          <w:lang w:eastAsia="ru-RU"/>
        </w:rPr>
        <w:t>Жилые помещения социального пользования предоставляются</w:t>
      </w:r>
      <w:r w:rsidR="00C7054F" w:rsidRPr="00ED4288">
        <w:rPr>
          <w:rFonts w:ascii="Times New Roman" w:eastAsia="Times New Roman" w:hAnsi="Times New Roman" w:cs="Times New Roman"/>
          <w:color w:val="000000"/>
          <w:sz w:val="30"/>
          <w:szCs w:val="30"/>
          <w:lang w:eastAsia="ru-RU"/>
        </w:rPr>
        <w:t> имеющим право на получение таких жилых помещений:</w:t>
      </w:r>
    </w:p>
    <w:p w:rsidR="00C7054F" w:rsidRPr="00ED4288" w:rsidRDefault="00ED4288" w:rsidP="00ED4288">
      <w:pPr>
        <w:shd w:val="clear" w:color="auto" w:fill="FFFFFF"/>
        <w:spacing w:after="0" w:line="240" w:lineRule="auto"/>
        <w:ind w:right="7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гражданину и совместно состоящим с ним на учете</w:t>
      </w:r>
      <w:r w:rsidR="00C7054F" w:rsidRPr="00ED4288">
        <w:rPr>
          <w:rFonts w:ascii="Times New Roman" w:eastAsia="Times New Roman" w:hAnsi="Times New Roman" w:cs="Times New Roman"/>
          <w:color w:val="000000"/>
          <w:sz w:val="30"/>
          <w:szCs w:val="30"/>
          <w:lang w:eastAsia="ru-RU"/>
        </w:rPr>
        <w:t> нуждающихся в улучшении жилищных условий су</w:t>
      </w:r>
      <w:r w:rsidR="00C7054F" w:rsidRPr="00ED4288">
        <w:rPr>
          <w:rFonts w:ascii="Times New Roman" w:eastAsia="Times New Roman" w:hAnsi="Times New Roman" w:cs="Times New Roman"/>
          <w:bCs/>
          <w:color w:val="000000"/>
          <w:sz w:val="30"/>
          <w:szCs w:val="30"/>
          <w:lang w:eastAsia="ru-RU"/>
        </w:rPr>
        <w:t>пруге (супругу), их несовершеннолетним и совершеннолетним нетрудоспособным детям, и нетрудоспособным родителям</w:t>
      </w:r>
      <w:r w:rsidR="00C7054F" w:rsidRPr="00ED4288">
        <w:rPr>
          <w:rFonts w:ascii="Times New Roman" w:eastAsia="Times New Roman" w:hAnsi="Times New Roman" w:cs="Times New Roman"/>
          <w:color w:val="000000"/>
          <w:sz w:val="30"/>
          <w:szCs w:val="30"/>
          <w:lang w:eastAsia="ru-RU"/>
        </w:rPr>
        <w:t>;</w:t>
      </w:r>
    </w:p>
    <w:p w:rsidR="00C7054F" w:rsidRPr="00ED4288" w:rsidRDefault="00ED4288" w:rsidP="00ED4288">
      <w:pPr>
        <w:shd w:val="clear" w:color="auto" w:fill="FFFFFF"/>
        <w:spacing w:after="0" w:line="240" w:lineRule="auto"/>
        <w:ind w:right="7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д</w:t>
      </w:r>
      <w:r w:rsidR="00C7054F" w:rsidRPr="00ED4288">
        <w:rPr>
          <w:rFonts w:ascii="Times New Roman" w:eastAsia="Times New Roman" w:hAnsi="Times New Roman" w:cs="Times New Roman"/>
          <w:bCs/>
          <w:color w:val="000000"/>
          <w:sz w:val="30"/>
          <w:szCs w:val="30"/>
          <w:lang w:eastAsia="ru-RU"/>
        </w:rPr>
        <w:t>етям-сиротам и детям, оставшимся без попечения родителей</w:t>
      </w:r>
      <w:r w:rsidR="00C7054F" w:rsidRPr="00ED4288">
        <w:rPr>
          <w:rFonts w:ascii="Times New Roman" w:eastAsia="Times New Roman" w:hAnsi="Times New Roman" w:cs="Times New Roman"/>
          <w:color w:val="000000"/>
          <w:sz w:val="30"/>
          <w:szCs w:val="30"/>
          <w:lang w:eastAsia="ru-RU"/>
        </w:rPr>
        <w:t>, в отношении которых принято решение об эмансипации или которые вступили в брак, </w:t>
      </w:r>
      <w:r w:rsidR="00C7054F" w:rsidRPr="00ED4288">
        <w:rPr>
          <w:rFonts w:ascii="Times New Roman" w:eastAsia="Times New Roman" w:hAnsi="Times New Roman" w:cs="Times New Roman"/>
          <w:bCs/>
          <w:color w:val="000000"/>
          <w:sz w:val="30"/>
          <w:szCs w:val="30"/>
          <w:lang w:eastAsia="ru-RU"/>
        </w:rPr>
        <w:t>и лицам из числа таких детей, – без учета членов их семей в виде однокомнатной квартиры</w:t>
      </w:r>
      <w:r w:rsidR="00C7054F" w:rsidRPr="00ED4288">
        <w:rPr>
          <w:rFonts w:ascii="Times New Roman" w:eastAsia="Times New Roman" w:hAnsi="Times New Roman" w:cs="Times New Roman"/>
          <w:color w:val="000000"/>
          <w:sz w:val="30"/>
          <w:szCs w:val="30"/>
          <w:lang w:eastAsia="ru-RU"/>
        </w:rPr>
        <w:t>;</w:t>
      </w:r>
    </w:p>
    <w:p w:rsidR="00C7054F" w:rsidRPr="00ED4288" w:rsidRDefault="00ED4288" w:rsidP="00ED4288">
      <w:pPr>
        <w:shd w:val="clear" w:color="auto" w:fill="FFFFFF"/>
        <w:spacing w:after="0" w:line="240" w:lineRule="auto"/>
        <w:ind w:right="72"/>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гражданам, взявшим на воспитание троих и более детей-сирот</w:t>
      </w:r>
      <w:r w:rsidR="00C7054F" w:rsidRPr="00ED4288">
        <w:rPr>
          <w:rFonts w:ascii="Times New Roman" w:eastAsia="Times New Roman" w:hAnsi="Times New Roman" w:cs="Times New Roman"/>
          <w:color w:val="000000"/>
          <w:sz w:val="30"/>
          <w:szCs w:val="30"/>
          <w:lang w:eastAsia="ru-RU"/>
        </w:rPr>
        <w:t> и (или) детей, оставшихся без попечения родителей, – </w:t>
      </w:r>
      <w:r w:rsidR="00C7054F" w:rsidRPr="00ED4288">
        <w:rPr>
          <w:rFonts w:ascii="Times New Roman" w:eastAsia="Times New Roman" w:hAnsi="Times New Roman" w:cs="Times New Roman"/>
          <w:bCs/>
          <w:color w:val="000000"/>
          <w:sz w:val="30"/>
          <w:szCs w:val="30"/>
          <w:lang w:eastAsia="ru-RU"/>
        </w:rPr>
        <w:t>с учетом их несовершеннолетних детей, а также воспитываемых детей-сирот и (или) детей, оставшихся без попечения родителей</w:t>
      </w:r>
      <w:r w:rsidR="00C7054F" w:rsidRPr="00ED4288">
        <w:rPr>
          <w:rFonts w:ascii="Times New Roman" w:eastAsia="Times New Roman" w:hAnsi="Times New Roman" w:cs="Times New Roman"/>
          <w:color w:val="000000"/>
          <w:sz w:val="30"/>
          <w:szCs w:val="30"/>
          <w:lang w:eastAsia="ru-RU"/>
        </w:rPr>
        <w:t>.</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7054F" w:rsidRPr="00ED4288">
        <w:rPr>
          <w:rFonts w:ascii="Times New Roman" w:eastAsia="Times New Roman" w:hAnsi="Times New Roman" w:cs="Times New Roman"/>
          <w:color w:val="000000"/>
          <w:sz w:val="30"/>
          <w:szCs w:val="30"/>
          <w:lang w:eastAsia="ru-RU"/>
        </w:rPr>
        <w:t xml:space="preserve">Право на получение жилого помещения социального пользования может быть реализовано в </w:t>
      </w:r>
      <w:proofErr w:type="spellStart"/>
      <w:r w:rsidR="00C7054F" w:rsidRPr="00ED4288">
        <w:rPr>
          <w:rFonts w:ascii="Times New Roman" w:eastAsia="Times New Roman" w:hAnsi="Times New Roman" w:cs="Times New Roman"/>
          <w:color w:val="000000"/>
          <w:sz w:val="30"/>
          <w:szCs w:val="30"/>
          <w:lang w:eastAsia="ru-RU"/>
        </w:rPr>
        <w:t>г.Минске</w:t>
      </w:r>
      <w:proofErr w:type="spellEnd"/>
      <w:r w:rsidR="00C7054F" w:rsidRPr="00ED4288">
        <w:rPr>
          <w:rFonts w:ascii="Times New Roman" w:eastAsia="Times New Roman" w:hAnsi="Times New Roman" w:cs="Times New Roman"/>
          <w:color w:val="000000"/>
          <w:sz w:val="30"/>
          <w:szCs w:val="30"/>
          <w:lang w:eastAsia="ru-RU"/>
        </w:rPr>
        <w:t> </w:t>
      </w:r>
      <w:r w:rsidR="00C7054F" w:rsidRPr="00ED4288">
        <w:rPr>
          <w:rFonts w:ascii="Times New Roman" w:eastAsia="Times New Roman" w:hAnsi="Times New Roman" w:cs="Times New Roman"/>
          <w:bCs/>
          <w:color w:val="000000"/>
          <w:sz w:val="30"/>
          <w:szCs w:val="30"/>
          <w:lang w:eastAsia="ru-RU"/>
        </w:rPr>
        <w:t xml:space="preserve">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г. </w:t>
      </w:r>
      <w:r w:rsidR="00C7054F" w:rsidRPr="00ED4288">
        <w:rPr>
          <w:rFonts w:ascii="Times New Roman" w:eastAsia="Times New Roman" w:hAnsi="Times New Roman" w:cs="Times New Roman"/>
          <w:bCs/>
          <w:color w:val="000000"/>
          <w:sz w:val="30"/>
          <w:szCs w:val="30"/>
          <w:lang w:eastAsia="ru-RU"/>
        </w:rPr>
        <w:lastRenderedPageBreak/>
        <w:t>Минске общей площадью 10 кв. метров и более на одного человека</w:t>
      </w:r>
      <w:r w:rsidR="00C7054F" w:rsidRPr="00ED4288">
        <w:rPr>
          <w:rFonts w:ascii="Times New Roman" w:eastAsia="Times New Roman" w:hAnsi="Times New Roman" w:cs="Times New Roman"/>
          <w:color w:val="000000"/>
          <w:sz w:val="30"/>
          <w:szCs w:val="30"/>
          <w:lang w:eastAsia="ru-RU"/>
        </w:rPr>
        <w:t>,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имеется в данном населенном пункте на праве собственности жилое помещение, то жилое помещение социального пользования предоставляется в пределах от 15 до 20 кв.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Если в течение пяти лет</w:t>
      </w:r>
      <w:r w:rsidR="00C7054F" w:rsidRPr="00ED4288">
        <w:rPr>
          <w:rFonts w:ascii="Times New Roman" w:eastAsia="Times New Roman" w:hAnsi="Times New Roman" w:cs="Times New Roman"/>
          <w:color w:val="000000"/>
          <w:sz w:val="30"/>
          <w:szCs w:val="30"/>
          <w:lang w:eastAsia="ru-RU"/>
        </w:rPr>
        <w:t> </w:t>
      </w:r>
      <w:r w:rsidR="00C7054F" w:rsidRPr="00ED4288">
        <w:rPr>
          <w:rFonts w:ascii="Times New Roman" w:eastAsia="Times New Roman" w:hAnsi="Times New Roman" w:cs="Times New Roman"/>
          <w:bCs/>
          <w:color w:val="000000"/>
          <w:sz w:val="30"/>
          <w:szCs w:val="30"/>
          <w:lang w:eastAsia="ru-RU"/>
        </w:rPr>
        <w:t>до получения</w:t>
      </w:r>
      <w:r w:rsidR="00C7054F" w:rsidRPr="00ED4288">
        <w:rPr>
          <w:rFonts w:ascii="Times New Roman" w:eastAsia="Times New Roman" w:hAnsi="Times New Roman" w:cs="Times New Roman"/>
          <w:color w:val="000000"/>
          <w:sz w:val="30"/>
          <w:szCs w:val="30"/>
          <w:lang w:eastAsia="ru-RU"/>
        </w:rPr>
        <w:t>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15 до 20 кв. метров общей площади жилого помещения на каждого члена семьи.</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7054F" w:rsidRPr="00ED4288">
        <w:rPr>
          <w:rFonts w:ascii="Times New Roman" w:eastAsia="Times New Roman" w:hAnsi="Times New Roman" w:cs="Times New Roman"/>
          <w:color w:val="000000"/>
          <w:sz w:val="30"/>
          <w:szCs w:val="30"/>
          <w:lang w:eastAsia="ru-RU"/>
        </w:rPr>
        <w:t>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вышеизложенном абзаце данной информации, ему предоставляется жилое помещение в пределах от 15 до 20 кв. метров общей площади жилого помещения на каждого члена семьи</w:t>
      </w:r>
      <w:r w:rsidR="00C7054F" w:rsidRPr="00ED4288">
        <w:rPr>
          <w:rFonts w:ascii="Times New Roman" w:eastAsia="Times New Roman" w:hAnsi="Times New Roman" w:cs="Times New Roman"/>
          <w:bCs/>
          <w:color w:val="000000"/>
          <w:sz w:val="30"/>
          <w:szCs w:val="30"/>
          <w:lang w:eastAsia="ru-RU"/>
        </w:rPr>
        <w:t> за вычетом общей площади жилого помещения, находившегося у него до отчуждения или до совершения действий, приведших к ухудшению жилищных условий.</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С детьми-сиротами и детьми, оставшимися без попечения родителей</w:t>
      </w:r>
      <w:r w:rsidR="00C7054F" w:rsidRPr="00ED4288">
        <w:rPr>
          <w:rFonts w:ascii="Times New Roman" w:eastAsia="Times New Roman" w:hAnsi="Times New Roman" w:cs="Times New Roman"/>
          <w:color w:val="000000"/>
          <w:sz w:val="30"/>
          <w:szCs w:val="30"/>
          <w:lang w:eastAsia="ru-RU"/>
        </w:rPr>
        <w:t>, в отношении которых принято решение об эмансипации или которые вступили в брак, </w:t>
      </w:r>
      <w:r w:rsidR="00C7054F" w:rsidRPr="00ED4288">
        <w:rPr>
          <w:rFonts w:ascii="Times New Roman" w:eastAsia="Times New Roman" w:hAnsi="Times New Roman" w:cs="Times New Roman"/>
          <w:bCs/>
          <w:color w:val="000000"/>
          <w:sz w:val="30"/>
          <w:szCs w:val="30"/>
          <w:lang w:eastAsia="ru-RU"/>
        </w:rPr>
        <w:t>и лицами из числа таких детей</w:t>
      </w:r>
      <w:r w:rsidR="00C7054F" w:rsidRPr="00ED4288">
        <w:rPr>
          <w:rFonts w:ascii="Times New Roman" w:eastAsia="Times New Roman" w:hAnsi="Times New Roman" w:cs="Times New Roman"/>
          <w:color w:val="000000"/>
          <w:sz w:val="30"/>
          <w:szCs w:val="30"/>
          <w:lang w:eastAsia="ru-RU"/>
        </w:rPr>
        <w:t>, договор найма жилого помещения социального пользования государственного жилищного фонда </w:t>
      </w:r>
      <w:r w:rsidR="00C7054F" w:rsidRPr="00ED4288">
        <w:rPr>
          <w:rFonts w:ascii="Times New Roman" w:eastAsia="Times New Roman" w:hAnsi="Times New Roman" w:cs="Times New Roman"/>
          <w:bCs/>
          <w:color w:val="000000"/>
          <w:sz w:val="30"/>
          <w:szCs w:val="30"/>
          <w:lang w:eastAsia="ru-RU"/>
        </w:rPr>
        <w:t>заключается</w:t>
      </w:r>
      <w:r w:rsidR="00C7054F" w:rsidRPr="00ED4288">
        <w:rPr>
          <w:rFonts w:ascii="Times New Roman" w:eastAsia="Times New Roman" w:hAnsi="Times New Roman" w:cs="Times New Roman"/>
          <w:color w:val="000000"/>
          <w:sz w:val="30"/>
          <w:szCs w:val="30"/>
          <w:lang w:eastAsia="ru-RU"/>
        </w:rPr>
        <w:t> сроком </w:t>
      </w:r>
      <w:r w:rsidR="00C7054F" w:rsidRPr="00ED4288">
        <w:rPr>
          <w:rFonts w:ascii="Times New Roman" w:eastAsia="Times New Roman" w:hAnsi="Times New Roman" w:cs="Times New Roman"/>
          <w:bCs/>
          <w:color w:val="000000"/>
          <w:sz w:val="30"/>
          <w:szCs w:val="30"/>
          <w:lang w:eastAsia="ru-RU"/>
        </w:rPr>
        <w:t>на пять лет</w:t>
      </w:r>
      <w:r w:rsidR="00C7054F" w:rsidRPr="00ED4288">
        <w:rPr>
          <w:rFonts w:ascii="Times New Roman" w:eastAsia="Times New Roman" w:hAnsi="Times New Roman" w:cs="Times New Roman"/>
          <w:color w:val="000000"/>
          <w:sz w:val="30"/>
          <w:szCs w:val="30"/>
          <w:lang w:eastAsia="ru-RU"/>
        </w:rPr>
        <w:t>.</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lastRenderedPageBreak/>
        <w:t xml:space="preserve">        </w:t>
      </w:r>
      <w:r w:rsidR="00C7054F" w:rsidRPr="00ED4288">
        <w:rPr>
          <w:rFonts w:ascii="Times New Roman" w:eastAsia="Times New Roman" w:hAnsi="Times New Roman" w:cs="Times New Roman"/>
          <w:bCs/>
          <w:color w:val="000000"/>
          <w:sz w:val="30"/>
          <w:szCs w:val="30"/>
          <w:lang w:eastAsia="ru-RU"/>
        </w:rPr>
        <w:t>По истечении 5-летнего срок</w:t>
      </w:r>
      <w:r w:rsidR="00C7054F" w:rsidRPr="00ED4288">
        <w:rPr>
          <w:rFonts w:ascii="Times New Roman" w:eastAsia="Times New Roman" w:hAnsi="Times New Roman" w:cs="Times New Roman"/>
          <w:color w:val="000000"/>
          <w:sz w:val="30"/>
          <w:szCs w:val="30"/>
          <w:lang w:eastAsia="ru-RU"/>
        </w:rPr>
        <w:t>а действия договора </w:t>
      </w:r>
      <w:r w:rsidR="00C7054F" w:rsidRPr="00ED4288">
        <w:rPr>
          <w:rFonts w:ascii="Times New Roman" w:eastAsia="Times New Roman" w:hAnsi="Times New Roman" w:cs="Times New Roman"/>
          <w:bCs/>
          <w:color w:val="000000"/>
          <w:sz w:val="30"/>
          <w:szCs w:val="30"/>
          <w:lang w:eastAsia="ru-RU"/>
        </w:rPr>
        <w:t>жилое помещение социального пользования подлежит включению в состав арендного жилья</w:t>
      </w:r>
      <w:r w:rsidR="00C7054F" w:rsidRPr="00ED4288">
        <w:rPr>
          <w:rFonts w:ascii="Times New Roman" w:eastAsia="Times New Roman" w:hAnsi="Times New Roman" w:cs="Times New Roman"/>
          <w:color w:val="000000"/>
          <w:sz w:val="30"/>
          <w:szCs w:val="30"/>
          <w:lang w:eastAsia="ru-RU"/>
        </w:rPr>
        <w:t> по решению местного исполнительного и распорядительного органа, </w:t>
      </w:r>
      <w:r w:rsidR="00C7054F" w:rsidRPr="00ED4288">
        <w:rPr>
          <w:rFonts w:ascii="Times New Roman" w:eastAsia="Times New Roman" w:hAnsi="Times New Roman" w:cs="Times New Roman"/>
          <w:bCs/>
          <w:color w:val="000000"/>
          <w:sz w:val="30"/>
          <w:szCs w:val="30"/>
          <w:lang w:eastAsia="ru-RU"/>
        </w:rPr>
        <w:t>за исключением случаев</w:t>
      </w:r>
      <w:r w:rsidR="00C7054F" w:rsidRPr="00ED4288">
        <w:rPr>
          <w:rFonts w:ascii="Times New Roman" w:eastAsia="Times New Roman" w:hAnsi="Times New Roman" w:cs="Times New Roman"/>
          <w:color w:val="000000"/>
          <w:sz w:val="30"/>
          <w:szCs w:val="30"/>
          <w:lang w:eastAsia="ru-RU"/>
        </w:rPr>
        <w:t>, если наниматель относится к другим категориям граждан, имеющим право на получение социального жилья (например, к числу граждан, в составе семей которых имеются дети-инвалиды; к малообеспеченным инвалидам 1 и 2 группы; к малообеспеченным многодетным семьям).</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         </w:t>
      </w:r>
      <w:r w:rsidR="00C7054F" w:rsidRPr="00ED4288">
        <w:rPr>
          <w:rFonts w:ascii="Times New Roman" w:eastAsia="Times New Roman" w:hAnsi="Times New Roman" w:cs="Times New Roman"/>
          <w:color w:val="000000"/>
          <w:sz w:val="30"/>
          <w:szCs w:val="30"/>
          <w:lang w:eastAsia="ru-RU"/>
        </w:rPr>
        <w:t>Наниматель жилого помещения социального пользования </w:t>
      </w:r>
      <w:r w:rsidR="00C7054F" w:rsidRPr="00ED4288">
        <w:rPr>
          <w:rFonts w:ascii="Times New Roman" w:eastAsia="Times New Roman" w:hAnsi="Times New Roman" w:cs="Times New Roman"/>
          <w:bCs/>
          <w:color w:val="000000"/>
          <w:sz w:val="30"/>
          <w:szCs w:val="30"/>
          <w:lang w:eastAsia="ru-RU"/>
        </w:rPr>
        <w:t>вправе предоставить право владения и пользования занимаемым им жилым помещением</w:t>
      </w:r>
      <w:r w:rsidR="00C7054F" w:rsidRPr="00ED4288">
        <w:rPr>
          <w:rFonts w:ascii="Times New Roman" w:eastAsia="Times New Roman" w:hAnsi="Times New Roman" w:cs="Times New Roman"/>
          <w:color w:val="000000"/>
          <w:sz w:val="30"/>
          <w:szCs w:val="30"/>
          <w:lang w:eastAsia="ru-RU"/>
        </w:rPr>
        <w:t>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В случае выезда нанимателя</w:t>
      </w:r>
      <w:r w:rsidR="00C7054F" w:rsidRPr="00ED4288">
        <w:rPr>
          <w:rFonts w:ascii="Times New Roman" w:eastAsia="Times New Roman" w:hAnsi="Times New Roman" w:cs="Times New Roman"/>
          <w:color w:val="000000"/>
          <w:sz w:val="30"/>
          <w:szCs w:val="30"/>
          <w:lang w:eastAsia="ru-RU"/>
        </w:rPr>
        <w:t>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w:t>
      </w:r>
      <w:r w:rsidR="00C7054F" w:rsidRPr="00ED4288">
        <w:rPr>
          <w:rFonts w:ascii="Times New Roman" w:eastAsia="Times New Roman" w:hAnsi="Times New Roman" w:cs="Times New Roman"/>
          <w:bCs/>
          <w:color w:val="000000"/>
          <w:sz w:val="30"/>
          <w:szCs w:val="30"/>
          <w:lang w:eastAsia="ru-RU"/>
        </w:rPr>
        <w:t xml:space="preserve"> договор </w:t>
      </w:r>
      <w:proofErr w:type="gramStart"/>
      <w:r w:rsidR="00C7054F" w:rsidRPr="00ED4288">
        <w:rPr>
          <w:rFonts w:ascii="Times New Roman" w:eastAsia="Times New Roman" w:hAnsi="Times New Roman" w:cs="Times New Roman"/>
          <w:bCs/>
          <w:color w:val="000000"/>
          <w:sz w:val="30"/>
          <w:szCs w:val="30"/>
          <w:lang w:eastAsia="ru-RU"/>
        </w:rPr>
        <w:t>расторгается</w:t>
      </w:r>
      <w:proofErr w:type="gramEnd"/>
      <w:r w:rsidR="00C7054F" w:rsidRPr="00ED4288">
        <w:rPr>
          <w:rFonts w:ascii="Times New Roman" w:eastAsia="Times New Roman" w:hAnsi="Times New Roman" w:cs="Times New Roman"/>
          <w:bCs/>
          <w:color w:val="000000"/>
          <w:sz w:val="30"/>
          <w:szCs w:val="30"/>
          <w:lang w:eastAsia="ru-RU"/>
        </w:rPr>
        <w:t xml:space="preserve"> либо прекращается</w:t>
      </w:r>
      <w:r w:rsidR="00C7054F" w:rsidRPr="00ED4288">
        <w:rPr>
          <w:rFonts w:ascii="Times New Roman" w:eastAsia="Times New Roman" w:hAnsi="Times New Roman" w:cs="Times New Roman"/>
          <w:color w:val="000000"/>
          <w:sz w:val="30"/>
          <w:szCs w:val="30"/>
          <w:lang w:eastAsia="ru-RU"/>
        </w:rPr>
        <w:t>.</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Если совершеннолетние нетрудоспособные члены семьи нанимателя</w:t>
      </w:r>
      <w:r w:rsidR="00C7054F" w:rsidRPr="00ED4288">
        <w:rPr>
          <w:rFonts w:ascii="Times New Roman" w:eastAsia="Times New Roman" w:hAnsi="Times New Roman" w:cs="Times New Roman"/>
          <w:color w:val="000000"/>
          <w:sz w:val="30"/>
          <w:szCs w:val="30"/>
          <w:lang w:eastAsia="ru-RU"/>
        </w:rPr>
        <w:t>, проживающие совместно с ним,</w:t>
      </w:r>
      <w:r w:rsidR="00C7054F" w:rsidRPr="00ED4288">
        <w:rPr>
          <w:rFonts w:ascii="Times New Roman" w:eastAsia="Times New Roman" w:hAnsi="Times New Roman" w:cs="Times New Roman"/>
          <w:bCs/>
          <w:color w:val="000000"/>
          <w:sz w:val="30"/>
          <w:szCs w:val="30"/>
          <w:lang w:eastAsia="ru-RU"/>
        </w:rPr>
        <w:t> не имеют во владении и пользовании жилого помещения государственного жилищного фонда</w:t>
      </w:r>
      <w:r w:rsidR="00C7054F" w:rsidRPr="00ED4288">
        <w:rPr>
          <w:rFonts w:ascii="Times New Roman" w:eastAsia="Times New Roman" w:hAnsi="Times New Roman" w:cs="Times New Roman"/>
          <w:color w:val="000000"/>
          <w:sz w:val="30"/>
          <w:szCs w:val="30"/>
          <w:lang w:eastAsia="ru-RU"/>
        </w:rPr>
        <w:t> на основании договора найма жилого помещения государственного жилищного фонда либо в собственности в г. Минске другого жилого помещения общей площадью более 10 кв. метров и более на одного человека, соответствующего установленным для проживания санитарным и техническим требованиям,</w:t>
      </w:r>
      <w:r w:rsidR="00C7054F" w:rsidRPr="00ED4288">
        <w:rPr>
          <w:rFonts w:ascii="Times New Roman" w:eastAsia="Times New Roman" w:hAnsi="Times New Roman" w:cs="Times New Roman"/>
          <w:bCs/>
          <w:color w:val="000000"/>
          <w:sz w:val="30"/>
          <w:szCs w:val="30"/>
          <w:lang w:eastAsia="ru-RU"/>
        </w:rPr>
        <w:t> с одним из них заключается договор найма жилого помещения социального пользования государственного жилищного фонда</w:t>
      </w:r>
      <w:r w:rsidR="00C7054F" w:rsidRPr="00ED4288">
        <w:rPr>
          <w:rFonts w:ascii="Times New Roman" w:eastAsia="Times New Roman" w:hAnsi="Times New Roman" w:cs="Times New Roman"/>
          <w:color w:val="000000"/>
          <w:sz w:val="30"/>
          <w:szCs w:val="30"/>
          <w:lang w:eastAsia="ru-RU"/>
        </w:rPr>
        <w:t>.</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r w:rsidR="00C7054F" w:rsidRPr="00ED4288">
        <w:rPr>
          <w:rFonts w:ascii="Times New Roman" w:eastAsia="Times New Roman" w:hAnsi="Times New Roman" w:cs="Times New Roman"/>
          <w:bCs/>
          <w:color w:val="000000"/>
          <w:sz w:val="30"/>
          <w:szCs w:val="30"/>
          <w:lang w:eastAsia="ru-RU"/>
        </w:rPr>
        <w:t>Если трудоспособные совершеннолетние члены семьи нанимателя</w:t>
      </w:r>
      <w:r w:rsidR="00C7054F" w:rsidRPr="00ED4288">
        <w:rPr>
          <w:rFonts w:ascii="Times New Roman" w:eastAsia="Times New Roman" w:hAnsi="Times New Roman" w:cs="Times New Roman"/>
          <w:color w:val="000000"/>
          <w:sz w:val="30"/>
          <w:szCs w:val="30"/>
          <w:lang w:eastAsia="ru-RU"/>
        </w:rPr>
        <w:t>, проживающие совместно с ним, </w:t>
      </w:r>
      <w:r w:rsidR="00C7054F" w:rsidRPr="00ED4288">
        <w:rPr>
          <w:rFonts w:ascii="Times New Roman" w:eastAsia="Times New Roman" w:hAnsi="Times New Roman" w:cs="Times New Roman"/>
          <w:bCs/>
          <w:color w:val="000000"/>
          <w:sz w:val="30"/>
          <w:szCs w:val="30"/>
          <w:lang w:eastAsia="ru-RU"/>
        </w:rPr>
        <w:t>не имеют во владении и пользовании жилого помещения государственного жилищного фонда</w:t>
      </w:r>
      <w:r w:rsidR="00C7054F" w:rsidRPr="00ED4288">
        <w:rPr>
          <w:rFonts w:ascii="Times New Roman" w:eastAsia="Times New Roman" w:hAnsi="Times New Roman" w:cs="Times New Roman"/>
          <w:color w:val="000000"/>
          <w:sz w:val="30"/>
          <w:szCs w:val="30"/>
          <w:lang w:eastAsia="ru-RU"/>
        </w:rPr>
        <w:t> на основании договора найма жилого помещения государственного жилищного фонда </w:t>
      </w:r>
      <w:r w:rsidR="00C7054F" w:rsidRPr="00ED4288">
        <w:rPr>
          <w:rFonts w:ascii="Times New Roman" w:eastAsia="Times New Roman" w:hAnsi="Times New Roman" w:cs="Times New Roman"/>
          <w:bCs/>
          <w:color w:val="000000"/>
          <w:sz w:val="30"/>
          <w:szCs w:val="30"/>
          <w:lang w:eastAsia="ru-RU"/>
        </w:rPr>
        <w:t>либо в собственности</w:t>
      </w:r>
      <w:r w:rsidR="00C7054F" w:rsidRPr="00ED4288">
        <w:rPr>
          <w:rFonts w:ascii="Times New Roman" w:eastAsia="Times New Roman" w:hAnsi="Times New Roman" w:cs="Times New Roman"/>
          <w:color w:val="000000"/>
          <w:sz w:val="30"/>
          <w:szCs w:val="30"/>
          <w:lang w:eastAsia="ru-RU"/>
        </w:rPr>
        <w:t> другого жилого помещения общей площадью в г. Минске 10 кв. метров и более на одного человека, соответствующего установленным для проживания санитарным и техническим требованиям, </w:t>
      </w:r>
      <w:r w:rsidR="00C7054F" w:rsidRPr="00ED4288">
        <w:rPr>
          <w:rFonts w:ascii="Times New Roman" w:eastAsia="Times New Roman" w:hAnsi="Times New Roman" w:cs="Times New Roman"/>
          <w:bCs/>
          <w:color w:val="000000"/>
          <w:sz w:val="30"/>
          <w:szCs w:val="30"/>
          <w:lang w:eastAsia="ru-RU"/>
        </w:rPr>
        <w:t>с одним из них заключается договор найма жилого помещения социального пользования</w:t>
      </w:r>
      <w:r w:rsidR="00C7054F" w:rsidRPr="00ED4288">
        <w:rPr>
          <w:rFonts w:ascii="Times New Roman" w:eastAsia="Times New Roman" w:hAnsi="Times New Roman" w:cs="Times New Roman"/>
          <w:color w:val="000000"/>
          <w:sz w:val="30"/>
          <w:szCs w:val="30"/>
          <w:lang w:eastAsia="ru-RU"/>
        </w:rPr>
        <w:t> государственного жилищного фонда на срок до десяти лет.</w:t>
      </w:r>
    </w:p>
    <w:p w:rsidR="00C7054F" w:rsidRPr="00ED4288" w:rsidRDefault="00ED4288" w:rsidP="00ED4288">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color w:val="000000"/>
          <w:sz w:val="30"/>
          <w:szCs w:val="30"/>
          <w:lang w:eastAsia="ru-RU"/>
        </w:rPr>
        <w:t xml:space="preserve">         </w:t>
      </w:r>
      <w:bookmarkStart w:id="0" w:name="_GoBack"/>
      <w:bookmarkEnd w:id="0"/>
      <w:r w:rsidR="00C7054F" w:rsidRPr="00ED4288">
        <w:rPr>
          <w:rFonts w:ascii="Times New Roman" w:eastAsia="Times New Roman" w:hAnsi="Times New Roman" w:cs="Times New Roman"/>
          <w:bCs/>
          <w:color w:val="000000"/>
          <w:sz w:val="30"/>
          <w:szCs w:val="30"/>
          <w:lang w:eastAsia="ru-RU"/>
        </w:rPr>
        <w:t>Основанием для вселения</w:t>
      </w:r>
      <w:r w:rsidR="00C7054F" w:rsidRPr="00ED4288">
        <w:rPr>
          <w:rFonts w:ascii="Times New Roman" w:eastAsia="Times New Roman" w:hAnsi="Times New Roman" w:cs="Times New Roman"/>
          <w:color w:val="000000"/>
          <w:sz w:val="30"/>
          <w:szCs w:val="30"/>
          <w:lang w:eastAsia="ru-RU"/>
        </w:rPr>
        <w:t> в жилое помещение социального пользования является </w:t>
      </w:r>
      <w:r w:rsidR="00C7054F" w:rsidRPr="00ED4288">
        <w:rPr>
          <w:rFonts w:ascii="Times New Roman" w:eastAsia="Times New Roman" w:hAnsi="Times New Roman" w:cs="Times New Roman"/>
          <w:bCs/>
          <w:color w:val="000000"/>
          <w:sz w:val="30"/>
          <w:szCs w:val="30"/>
          <w:lang w:eastAsia="ru-RU"/>
        </w:rPr>
        <w:t xml:space="preserve">договор найма жилого помещения социального </w:t>
      </w:r>
      <w:r w:rsidR="00C7054F" w:rsidRPr="00ED4288">
        <w:rPr>
          <w:rFonts w:ascii="Times New Roman" w:eastAsia="Times New Roman" w:hAnsi="Times New Roman" w:cs="Times New Roman"/>
          <w:bCs/>
          <w:color w:val="000000"/>
          <w:sz w:val="30"/>
          <w:szCs w:val="30"/>
          <w:lang w:eastAsia="ru-RU"/>
        </w:rPr>
        <w:lastRenderedPageBreak/>
        <w:t>пользования государственного жилищного фонда</w:t>
      </w:r>
      <w:r w:rsidR="00C7054F" w:rsidRPr="00ED4288">
        <w:rPr>
          <w:rFonts w:ascii="Times New Roman" w:eastAsia="Times New Roman" w:hAnsi="Times New Roman" w:cs="Times New Roman"/>
          <w:color w:val="000000"/>
          <w:sz w:val="30"/>
          <w:szCs w:val="30"/>
          <w:lang w:eastAsia="ru-RU"/>
        </w:rPr>
        <w:t>,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rsidR="0078737C" w:rsidRPr="00ED4288" w:rsidRDefault="00ED4288" w:rsidP="00ED4288">
      <w:pPr>
        <w:jc w:val="both"/>
        <w:rPr>
          <w:rFonts w:ascii="Times New Roman" w:hAnsi="Times New Roman" w:cs="Times New Roman"/>
          <w:sz w:val="30"/>
          <w:szCs w:val="30"/>
        </w:rPr>
      </w:pPr>
    </w:p>
    <w:sectPr w:rsidR="0078737C" w:rsidRPr="00ED4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986"/>
    <w:multiLevelType w:val="multilevel"/>
    <w:tmpl w:val="C8D4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FE"/>
    <w:rsid w:val="00106797"/>
    <w:rsid w:val="001A451F"/>
    <w:rsid w:val="00444469"/>
    <w:rsid w:val="00C7054F"/>
    <w:rsid w:val="00E52FFE"/>
    <w:rsid w:val="00ED4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B6F6"/>
  <w15:chartTrackingRefBased/>
  <w15:docId w15:val="{4463EB73-2EB5-482E-AFD7-95A925D7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7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05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1543">
      <w:bodyDiv w:val="1"/>
      <w:marLeft w:val="0"/>
      <w:marRight w:val="0"/>
      <w:marTop w:val="0"/>
      <w:marBottom w:val="0"/>
      <w:divBdr>
        <w:top w:val="none" w:sz="0" w:space="0" w:color="auto"/>
        <w:left w:val="none" w:sz="0" w:space="0" w:color="auto"/>
        <w:bottom w:val="none" w:sz="0" w:space="0" w:color="auto"/>
        <w:right w:val="none" w:sz="0" w:space="0" w:color="auto"/>
      </w:divBdr>
    </w:div>
    <w:div w:id="724838510">
      <w:bodyDiv w:val="1"/>
      <w:marLeft w:val="0"/>
      <w:marRight w:val="0"/>
      <w:marTop w:val="0"/>
      <w:marBottom w:val="0"/>
      <w:divBdr>
        <w:top w:val="none" w:sz="0" w:space="0" w:color="auto"/>
        <w:left w:val="none" w:sz="0" w:space="0" w:color="auto"/>
        <w:bottom w:val="none" w:sz="0" w:space="0" w:color="auto"/>
        <w:right w:val="none" w:sz="0" w:space="0" w:color="auto"/>
      </w:divBdr>
    </w:div>
    <w:div w:id="1337155098">
      <w:bodyDiv w:val="1"/>
      <w:marLeft w:val="0"/>
      <w:marRight w:val="0"/>
      <w:marTop w:val="0"/>
      <w:marBottom w:val="0"/>
      <w:divBdr>
        <w:top w:val="none" w:sz="0" w:space="0" w:color="auto"/>
        <w:left w:val="none" w:sz="0" w:space="0" w:color="auto"/>
        <w:bottom w:val="none" w:sz="0" w:space="0" w:color="auto"/>
        <w:right w:val="none" w:sz="0" w:space="0" w:color="auto"/>
      </w:divBdr>
      <w:divsChild>
        <w:div w:id="727150470">
          <w:marLeft w:val="0"/>
          <w:marRight w:val="0"/>
          <w:marTop w:val="0"/>
          <w:marBottom w:val="0"/>
          <w:divBdr>
            <w:top w:val="none" w:sz="0" w:space="0" w:color="auto"/>
            <w:left w:val="none" w:sz="0" w:space="0" w:color="auto"/>
            <w:bottom w:val="none" w:sz="0" w:space="0" w:color="auto"/>
            <w:right w:val="none" w:sz="0" w:space="0" w:color="auto"/>
          </w:divBdr>
        </w:div>
        <w:div w:id="3485618">
          <w:marLeft w:val="0"/>
          <w:marRight w:val="0"/>
          <w:marTop w:val="0"/>
          <w:marBottom w:val="0"/>
          <w:divBdr>
            <w:top w:val="none" w:sz="0" w:space="0" w:color="auto"/>
            <w:left w:val="none" w:sz="0" w:space="0" w:color="auto"/>
            <w:bottom w:val="none" w:sz="0" w:space="0" w:color="auto"/>
            <w:right w:val="none" w:sz="0" w:space="0" w:color="auto"/>
          </w:divBdr>
        </w:div>
      </w:divsChild>
    </w:div>
    <w:div w:id="19000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Куприянова Ольга Николаевна</dc:creator>
  <cp:keywords/>
  <dc:description/>
  <cp:lastModifiedBy>Куприянова Ольга Николаевна</cp:lastModifiedBy>
  <cp:revision>2</cp:revision>
  <dcterms:created xsi:type="dcterms:W3CDTF">2022-04-07T07:15:00Z</dcterms:created>
  <dcterms:modified xsi:type="dcterms:W3CDTF">2022-04-07T07:15:00Z</dcterms:modified>
</cp:coreProperties>
</file>