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B93BB7">
        <w:t>10.3</w:t>
      </w:r>
      <w:r w:rsidR="00AF3A8E">
        <w:t>.</w:t>
      </w:r>
    </w:p>
    <w:p w:rsidR="009565A4" w:rsidRDefault="009565A4" w:rsidP="00667B9B">
      <w:pPr>
        <w:jc w:val="center"/>
      </w:pPr>
    </w:p>
    <w:p w:rsidR="00B5593F" w:rsidRDefault="00B93BB7" w:rsidP="00D63435">
      <w:pPr>
        <w:spacing w:line="280" w:lineRule="exact"/>
        <w:jc w:val="center"/>
        <w:rPr>
          <w:b/>
        </w:rPr>
      </w:pPr>
      <w:r w:rsidRPr="005D24FB">
        <w:rPr>
          <w:b/>
        </w:rPr>
        <w:t>Оказание услуг по газификации одноквартирного жилого дома с оказанием гражданину комплексной услуги газоснабжающей организацией</w:t>
      </w:r>
      <w:r w:rsidR="003254A5" w:rsidRPr="005D24FB">
        <w:rPr>
          <w:b/>
        </w:rPr>
        <w:t xml:space="preserve"> </w:t>
      </w:r>
    </w:p>
    <w:p w:rsidR="009565A4" w:rsidRDefault="009565A4" w:rsidP="00D63435">
      <w:pPr>
        <w:spacing w:line="280" w:lineRule="exact"/>
        <w:jc w:val="center"/>
        <w:rPr>
          <w:b/>
        </w:rPr>
      </w:pPr>
    </w:p>
    <w:p w:rsidR="002F1879" w:rsidRPr="009565A4" w:rsidRDefault="002F1879" w:rsidP="009565A4">
      <w:pPr>
        <w:spacing w:line="280" w:lineRule="exact"/>
        <w:jc w:val="center"/>
        <w:rPr>
          <w:b/>
          <w:i/>
        </w:rPr>
      </w:pPr>
      <w:r w:rsidRPr="009565A4">
        <w:rPr>
          <w:i/>
        </w:rPr>
        <w:t xml:space="preserve">(осуществляется в соответствии с постановлением </w:t>
      </w:r>
      <w:r w:rsidRPr="009565A4">
        <w:rPr>
          <w:rFonts w:cs="Times New Roman"/>
          <w:i/>
          <w:szCs w:val="30"/>
        </w:rPr>
        <w:t>Министерства энергетики Республики Беларусь от 22.03.2007 № 10</w:t>
      </w:r>
      <w:r w:rsidR="009565A4">
        <w:rPr>
          <w:rFonts w:cs="Times New Roman"/>
          <w:i/>
          <w:szCs w:val="30"/>
        </w:rPr>
        <w:t xml:space="preserve"> </w:t>
      </w:r>
      <w:r w:rsidRPr="009565A4">
        <w:rPr>
          <w:rFonts w:cs="Times New Roman"/>
          <w:bCs/>
          <w:i/>
          <w:szCs w:val="30"/>
        </w:rPr>
        <w:t>«О порядке проведения некоторых административных процедур по вопросам подключения электроустановок одноквартирных жилых домов и других капитальных строений граждан к электрическим сетям и газификации одноквартирных жилых домов</w:t>
      </w:r>
      <w:r w:rsidRPr="009565A4">
        <w:rPr>
          <w:i/>
        </w:rPr>
        <w:t>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9565A4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D163D3" w:rsidRPr="009565A4" w:rsidRDefault="009565A4" w:rsidP="009565A4">
            <w:pPr>
              <w:pStyle w:val="a4"/>
              <w:numPr>
                <w:ilvl w:val="0"/>
                <w:numId w:val="1"/>
              </w:numPr>
              <w:ind w:left="181" w:firstLine="142"/>
              <w:rPr>
                <w:color w:val="00B0F0"/>
              </w:rPr>
            </w:pPr>
            <w:r>
              <w:t>заявление</w:t>
            </w:r>
          </w:p>
          <w:p w:rsidR="00D63435" w:rsidRPr="009565A4" w:rsidRDefault="00D163D3" w:rsidP="009565A4">
            <w:pPr>
              <w:pStyle w:val="a4"/>
              <w:numPr>
                <w:ilvl w:val="0"/>
                <w:numId w:val="1"/>
              </w:numPr>
              <w:ind w:left="181" w:firstLine="142"/>
              <w:rPr>
                <w:color w:val="00B0F0"/>
              </w:rPr>
            </w:pPr>
            <w:r w:rsidRPr="009565A4">
              <w:rPr>
                <w:szCs w:val="30"/>
              </w:rPr>
              <w:t>документ, подтверждающий право собственности на жилой дом, подлежащий газификации</w:t>
            </w:r>
          </w:p>
        </w:tc>
      </w:tr>
      <w:tr w:rsidR="00D163D3" w:rsidRPr="00B5593F" w:rsidTr="0012625C">
        <w:tc>
          <w:tcPr>
            <w:tcW w:w="5495" w:type="dxa"/>
          </w:tcPr>
          <w:p w:rsidR="00D163D3" w:rsidRDefault="00D163D3" w:rsidP="009565A4">
            <w:pPr>
              <w:spacing w:line="280" w:lineRule="exact"/>
              <w:ind w:firstLine="284"/>
            </w:pPr>
            <w:r w:rsidRPr="00D163D3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D163D3" w:rsidRPr="00AF3A8E" w:rsidRDefault="00D163D3" w:rsidP="009565A4">
            <w:pPr>
              <w:pStyle w:val="a4"/>
              <w:numPr>
                <w:ilvl w:val="0"/>
                <w:numId w:val="2"/>
              </w:numPr>
              <w:spacing w:line="280" w:lineRule="exact"/>
              <w:ind w:left="181" w:firstLine="142"/>
            </w:pPr>
            <w:r w:rsidRPr="00D163D3">
              <w:t>сведения о технической возможности газификации одноквартирного жилого дома гражданина, запрашиваемые в газоснабжающей организации, – при необходимости проектирования и строительства газопровода-ввода</w:t>
            </w:r>
          </w:p>
        </w:tc>
      </w:tr>
      <w:tr w:rsidR="00B5593F" w:rsidRPr="00B5593F" w:rsidTr="009565A4">
        <w:tc>
          <w:tcPr>
            <w:tcW w:w="5495" w:type="dxa"/>
          </w:tcPr>
          <w:p w:rsidR="00B5593F" w:rsidRDefault="00B5593F" w:rsidP="009565A4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D24FB" w:rsidP="009565A4">
            <w:pPr>
              <w:spacing w:line="280" w:lineRule="exact"/>
              <w:ind w:firstLine="0"/>
              <w:jc w:val="left"/>
            </w:pPr>
            <w:r w:rsidRPr="00D33409">
              <w:t>в соответствии с проектно-сметной документацией в соответствии с проектно-сметной документацией</w:t>
            </w:r>
            <w:r w:rsidR="00AF3A8E" w:rsidRPr="00AF3A8E">
              <w:t xml:space="preserve"> </w:t>
            </w:r>
          </w:p>
        </w:tc>
      </w:tr>
      <w:tr w:rsidR="005C4951" w:rsidRPr="00B5593F" w:rsidTr="009565A4">
        <w:tc>
          <w:tcPr>
            <w:tcW w:w="5495" w:type="dxa"/>
          </w:tcPr>
          <w:p w:rsidR="005C4951" w:rsidRDefault="005C4951" w:rsidP="009565A4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D24FB" w:rsidRDefault="00D163D3" w:rsidP="009565A4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D163D3">
              <w:rPr>
                <w:sz w:val="30"/>
                <w:szCs w:val="30"/>
              </w:rPr>
              <w:t>1 месяц со дня подачи заявления – при готовности жилого дома к приему природного газа и наличии газопровода-ввода, а при отсутствии газопровода-ввода – в соответствии с нормативными сроками в зависимости от протяженности газопровода и условий работ</w:t>
            </w:r>
          </w:p>
        </w:tc>
      </w:tr>
      <w:tr w:rsidR="005C4951" w:rsidRPr="00B5593F" w:rsidTr="009565A4">
        <w:tc>
          <w:tcPr>
            <w:tcW w:w="5495" w:type="dxa"/>
          </w:tcPr>
          <w:p w:rsidR="005C4951" w:rsidRDefault="005C4951" w:rsidP="009565A4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5D24FB" w:rsidP="009565A4">
            <w:pPr>
              <w:spacing w:line="280" w:lineRule="exact"/>
              <w:ind w:firstLine="0"/>
              <w:jc w:val="left"/>
            </w:pPr>
            <w:r w:rsidRPr="00D33409">
              <w:t>2 года - для технических условий на газификацию</w:t>
            </w:r>
          </w:p>
        </w:tc>
      </w:tr>
      <w:tr w:rsidR="002F1879" w:rsidRPr="00B5593F" w:rsidTr="0012625C">
        <w:tc>
          <w:tcPr>
            <w:tcW w:w="16410" w:type="dxa"/>
            <w:gridSpan w:val="2"/>
          </w:tcPr>
          <w:p w:rsidR="00D163D3" w:rsidRPr="00D163D3" w:rsidRDefault="00D163D3" w:rsidP="00D163D3">
            <w:pPr>
              <w:spacing w:line="280" w:lineRule="exact"/>
              <w:jc w:val="center"/>
            </w:pPr>
            <w:r w:rsidRPr="00D163D3">
              <w:t>К сведению граждан!</w:t>
            </w:r>
          </w:p>
          <w:p w:rsidR="00D163D3" w:rsidRPr="00D163D3" w:rsidRDefault="00D163D3" w:rsidP="00D163D3">
            <w:pPr>
              <w:spacing w:line="280" w:lineRule="exact"/>
              <w:jc w:val="center"/>
            </w:pPr>
            <w:r w:rsidRPr="00D163D3">
              <w:t>С вопросами по осуществлению данной административной процедуры</w:t>
            </w:r>
          </w:p>
          <w:p w:rsidR="00D163D3" w:rsidRPr="00D163D3" w:rsidRDefault="00D163D3" w:rsidP="00D163D3">
            <w:pPr>
              <w:spacing w:line="280" w:lineRule="exact"/>
              <w:jc w:val="center"/>
            </w:pPr>
            <w:r w:rsidRPr="00D163D3">
              <w:t>Вы можете обратиться:</w:t>
            </w:r>
          </w:p>
          <w:p w:rsidR="00D163D3" w:rsidRPr="00D163D3" w:rsidRDefault="00D163D3" w:rsidP="00D163D3">
            <w:pPr>
              <w:spacing w:line="280" w:lineRule="exact"/>
              <w:jc w:val="center"/>
            </w:pPr>
            <w:r w:rsidRPr="00D163D3">
              <w:t xml:space="preserve">•  в службу «Одно окно» райисполкома: г. Осиповичи, </w:t>
            </w:r>
            <w:proofErr w:type="spellStart"/>
            <w:r w:rsidRPr="00D163D3">
              <w:t>ул.Сумченко</w:t>
            </w:r>
            <w:proofErr w:type="spellEnd"/>
            <w:r w:rsidRPr="00D163D3">
              <w:t>, 33, тел. (802235) 66191, 56998, 56614, 27786, 142</w:t>
            </w:r>
          </w:p>
          <w:p w:rsidR="00D163D3" w:rsidRPr="00D163D3" w:rsidRDefault="00D163D3" w:rsidP="00D163D3">
            <w:pPr>
              <w:spacing w:line="280" w:lineRule="exact"/>
              <w:jc w:val="center"/>
            </w:pPr>
            <w:r w:rsidRPr="00D163D3">
              <w:t>Режим работы: понедельник с 8.00 до 20.00</w:t>
            </w:r>
          </w:p>
          <w:p w:rsidR="002F1879" w:rsidRPr="00CB4461" w:rsidRDefault="009565A4" w:rsidP="00D163D3">
            <w:pPr>
              <w:spacing w:line="280" w:lineRule="exact"/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9565A4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BA5"/>
    <w:multiLevelType w:val="hybridMultilevel"/>
    <w:tmpl w:val="3CD884DC"/>
    <w:lvl w:ilvl="0" w:tplc="543CDD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AC060F"/>
    <w:multiLevelType w:val="hybridMultilevel"/>
    <w:tmpl w:val="51F223A4"/>
    <w:lvl w:ilvl="0" w:tplc="543CDD1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B33D9"/>
    <w:rsid w:val="000D0034"/>
    <w:rsid w:val="0012625C"/>
    <w:rsid w:val="00162E9D"/>
    <w:rsid w:val="00177C86"/>
    <w:rsid w:val="002072E8"/>
    <w:rsid w:val="00234C18"/>
    <w:rsid w:val="002C7BDF"/>
    <w:rsid w:val="002E4F7C"/>
    <w:rsid w:val="002F1879"/>
    <w:rsid w:val="00323B29"/>
    <w:rsid w:val="003254A5"/>
    <w:rsid w:val="00347120"/>
    <w:rsid w:val="003540A1"/>
    <w:rsid w:val="00391514"/>
    <w:rsid w:val="003B325F"/>
    <w:rsid w:val="003D3BF5"/>
    <w:rsid w:val="0049526E"/>
    <w:rsid w:val="00501472"/>
    <w:rsid w:val="00537560"/>
    <w:rsid w:val="00541BF0"/>
    <w:rsid w:val="005420FD"/>
    <w:rsid w:val="005727AB"/>
    <w:rsid w:val="005B035D"/>
    <w:rsid w:val="005C4951"/>
    <w:rsid w:val="005D24FB"/>
    <w:rsid w:val="00667B9B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3E0D"/>
    <w:rsid w:val="00903965"/>
    <w:rsid w:val="009131E5"/>
    <w:rsid w:val="0094656B"/>
    <w:rsid w:val="009565A4"/>
    <w:rsid w:val="009A097F"/>
    <w:rsid w:val="00A075C3"/>
    <w:rsid w:val="00A513AB"/>
    <w:rsid w:val="00A72018"/>
    <w:rsid w:val="00AC1281"/>
    <w:rsid w:val="00AF3A8E"/>
    <w:rsid w:val="00B5593F"/>
    <w:rsid w:val="00B93BB7"/>
    <w:rsid w:val="00BF2789"/>
    <w:rsid w:val="00CE633A"/>
    <w:rsid w:val="00CF07DD"/>
    <w:rsid w:val="00D163D3"/>
    <w:rsid w:val="00D2350D"/>
    <w:rsid w:val="00D362F8"/>
    <w:rsid w:val="00D37ED0"/>
    <w:rsid w:val="00D63435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9384"/>
  <w15:docId w15:val="{FC1B2FC6-1C9B-4E5B-86BC-5C5870A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163D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D73A-DA93-49FC-863F-9AC9F725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7</cp:revision>
  <dcterms:created xsi:type="dcterms:W3CDTF">2012-08-09T08:12:00Z</dcterms:created>
  <dcterms:modified xsi:type="dcterms:W3CDTF">2021-12-01T12:40:00Z</dcterms:modified>
</cp:coreProperties>
</file>