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3C" w:rsidRPr="000041BC" w:rsidRDefault="005F6B3C" w:rsidP="000041BC">
      <w:pPr>
        <w:pStyle w:val="titleu"/>
        <w:spacing w:line="280" w:lineRule="exact"/>
        <w:rPr>
          <w:sz w:val="30"/>
          <w:szCs w:val="30"/>
        </w:rPr>
      </w:pPr>
      <w:r w:rsidRPr="000041BC">
        <w:rPr>
          <w:sz w:val="30"/>
          <w:szCs w:val="30"/>
        </w:rPr>
        <w:t>ПЕРЕЧЕНЬ</w:t>
      </w:r>
      <w:r w:rsidRPr="000041BC">
        <w:rPr>
          <w:sz w:val="30"/>
          <w:szCs w:val="30"/>
        </w:rPr>
        <w:br/>
        <w:t xml:space="preserve">административных процедур, осуществляемых </w:t>
      </w:r>
      <w:r w:rsidR="009115A2" w:rsidRPr="000041BC">
        <w:rPr>
          <w:sz w:val="30"/>
          <w:szCs w:val="30"/>
        </w:rPr>
        <w:t>Лапич</w:t>
      </w:r>
      <w:r w:rsidRPr="000041BC">
        <w:rPr>
          <w:sz w:val="30"/>
          <w:szCs w:val="30"/>
        </w:rPr>
        <w:t>ским сельисполкомом по заявлениям граждан</w:t>
      </w:r>
      <w:r w:rsidR="009115A2" w:rsidRPr="000041BC">
        <w:rPr>
          <w:sz w:val="30"/>
          <w:szCs w:val="30"/>
        </w:rPr>
        <w:t xml:space="preserve"> на основании Указа </w:t>
      </w:r>
      <w:r w:rsidRPr="000041BC">
        <w:rPr>
          <w:sz w:val="30"/>
          <w:szCs w:val="30"/>
        </w:rPr>
        <w:t>Президента  Республики Беларусь 26.04.2010 № 200</w:t>
      </w:r>
    </w:p>
    <w:tbl>
      <w:tblPr>
        <w:tblW w:w="5609" w:type="pct"/>
        <w:tblInd w:w="-845" w:type="dxa"/>
        <w:tblLayout w:type="fixed"/>
        <w:tblCellMar>
          <w:left w:w="0" w:type="dxa"/>
          <w:right w:w="0" w:type="dxa"/>
        </w:tblCellMar>
        <w:tblLook w:val="04A0" w:firstRow="1" w:lastRow="0" w:firstColumn="1" w:lastColumn="0" w:noHBand="0" w:noVBand="1"/>
      </w:tblPr>
      <w:tblGrid>
        <w:gridCol w:w="1359"/>
        <w:gridCol w:w="1220"/>
        <w:gridCol w:w="435"/>
        <w:gridCol w:w="43"/>
        <w:gridCol w:w="3445"/>
        <w:gridCol w:w="1364"/>
        <w:gridCol w:w="294"/>
        <w:gridCol w:w="2189"/>
        <w:gridCol w:w="1992"/>
        <w:gridCol w:w="2316"/>
        <w:gridCol w:w="1701"/>
      </w:tblGrid>
      <w:tr w:rsidR="00007C46" w:rsidRPr="000041BC" w:rsidTr="00872E3E">
        <w:trPr>
          <w:trHeight w:val="240"/>
        </w:trPr>
        <w:tc>
          <w:tcPr>
            <w:tcW w:w="788"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115A2" w:rsidRPr="000041BC" w:rsidRDefault="009115A2" w:rsidP="000041BC">
            <w:pPr>
              <w:pStyle w:val="table10"/>
              <w:spacing w:line="280" w:lineRule="exact"/>
              <w:jc w:val="center"/>
              <w:rPr>
                <w:sz w:val="30"/>
                <w:szCs w:val="30"/>
              </w:rPr>
            </w:pPr>
            <w:r w:rsidRPr="000041BC">
              <w:rPr>
                <w:sz w:val="30"/>
                <w:szCs w:val="30"/>
              </w:rPr>
              <w:t>Наименование административной процедуры</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15A2" w:rsidRPr="000041BC" w:rsidRDefault="009115A2" w:rsidP="000041BC">
            <w:pPr>
              <w:pStyle w:val="table10"/>
              <w:spacing w:line="280" w:lineRule="exact"/>
              <w:jc w:val="center"/>
              <w:rPr>
                <w:sz w:val="30"/>
                <w:szCs w:val="30"/>
              </w:rPr>
            </w:pPr>
            <w:r w:rsidRPr="000041BC">
              <w:rPr>
                <w:sz w:val="30"/>
                <w:szCs w:val="30"/>
              </w:rPr>
              <w:t>Документы и (или) сведения, представляемые гражданином для осуществления административной процедуры*</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115A2" w:rsidRPr="000041BC" w:rsidRDefault="009115A2" w:rsidP="000041BC">
            <w:pPr>
              <w:pStyle w:val="table10"/>
              <w:spacing w:line="280" w:lineRule="exact"/>
              <w:jc w:val="center"/>
              <w:rPr>
                <w:sz w:val="30"/>
                <w:szCs w:val="30"/>
              </w:rPr>
            </w:pPr>
            <w:r w:rsidRPr="000041BC">
              <w:rPr>
                <w:sz w:val="30"/>
                <w:szCs w:val="30"/>
              </w:rPr>
              <w:t>Ответственное лицо</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15A2" w:rsidRPr="000041BC" w:rsidRDefault="009115A2" w:rsidP="000041BC">
            <w:pPr>
              <w:pStyle w:val="table10"/>
              <w:spacing w:line="280" w:lineRule="exact"/>
              <w:jc w:val="center"/>
              <w:rPr>
                <w:sz w:val="30"/>
                <w:szCs w:val="30"/>
              </w:rPr>
            </w:pPr>
            <w:r w:rsidRPr="000041BC">
              <w:rPr>
                <w:sz w:val="30"/>
                <w:szCs w:val="30"/>
              </w:rPr>
              <w:t>Размер платы, взимаемой при осуществлении административной процедуры**</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15A2" w:rsidRPr="000041BC" w:rsidRDefault="009115A2" w:rsidP="000041BC">
            <w:pPr>
              <w:pStyle w:val="table10"/>
              <w:spacing w:line="280" w:lineRule="exact"/>
              <w:jc w:val="center"/>
              <w:rPr>
                <w:sz w:val="30"/>
                <w:szCs w:val="30"/>
              </w:rPr>
            </w:pPr>
            <w:r w:rsidRPr="000041BC">
              <w:rPr>
                <w:sz w:val="30"/>
                <w:szCs w:val="30"/>
              </w:rPr>
              <w:t>Максимальный срок осуществления административной процедуры</w:t>
            </w:r>
          </w:p>
        </w:tc>
        <w:tc>
          <w:tcPr>
            <w:tcW w:w="5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115A2" w:rsidRPr="000041BC" w:rsidRDefault="009115A2" w:rsidP="000041BC">
            <w:pPr>
              <w:pStyle w:val="table10"/>
              <w:spacing w:line="280" w:lineRule="exact"/>
              <w:jc w:val="center"/>
              <w:rPr>
                <w:sz w:val="30"/>
                <w:szCs w:val="30"/>
              </w:rPr>
            </w:pPr>
            <w:r w:rsidRPr="000041BC">
              <w:rPr>
                <w:sz w:val="30"/>
                <w:szCs w:val="30"/>
              </w:rPr>
              <w:t>Срок действия справки, другого документа (решения), выдаваемых (принимаемого) при осуществлении административной процедуры</w:t>
            </w:r>
          </w:p>
        </w:tc>
      </w:tr>
      <w:tr w:rsidR="00007C46" w:rsidRPr="000041BC" w:rsidTr="00872E3E">
        <w:trPr>
          <w:trHeight w:val="240"/>
        </w:trPr>
        <w:tc>
          <w:tcPr>
            <w:tcW w:w="788"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115A2" w:rsidRPr="000041BC" w:rsidRDefault="009115A2" w:rsidP="000041BC">
            <w:pPr>
              <w:pStyle w:val="table10"/>
              <w:spacing w:line="280" w:lineRule="exact"/>
              <w:jc w:val="center"/>
              <w:rPr>
                <w:sz w:val="30"/>
                <w:szCs w:val="30"/>
              </w:rPr>
            </w:pPr>
            <w:r w:rsidRPr="000041BC">
              <w:rPr>
                <w:sz w:val="30"/>
                <w:szCs w:val="30"/>
              </w:rPr>
              <w:t>1</w:t>
            </w:r>
          </w:p>
          <w:p w:rsidR="009115A2" w:rsidRPr="000041BC" w:rsidRDefault="009115A2" w:rsidP="000041BC">
            <w:pPr>
              <w:pStyle w:val="table10"/>
              <w:spacing w:line="280" w:lineRule="exact"/>
              <w:jc w:val="center"/>
              <w:rPr>
                <w:sz w:val="30"/>
                <w:szCs w:val="30"/>
              </w:rPr>
            </w:pP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15A2" w:rsidRPr="000041BC" w:rsidRDefault="009115A2" w:rsidP="000041BC">
            <w:pPr>
              <w:pStyle w:val="table10"/>
              <w:spacing w:line="280" w:lineRule="exact"/>
              <w:jc w:val="center"/>
              <w:rPr>
                <w:sz w:val="30"/>
                <w:szCs w:val="30"/>
              </w:rPr>
            </w:pPr>
            <w:r w:rsidRPr="000041BC">
              <w:rPr>
                <w:sz w:val="30"/>
                <w:szCs w:val="30"/>
              </w:rPr>
              <w:t>2</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115A2" w:rsidRPr="000041BC" w:rsidRDefault="009115A2" w:rsidP="000041BC">
            <w:pPr>
              <w:pStyle w:val="table10"/>
              <w:spacing w:line="280" w:lineRule="exact"/>
              <w:jc w:val="center"/>
              <w:rPr>
                <w:sz w:val="30"/>
                <w:szCs w:val="30"/>
              </w:rPr>
            </w:pPr>
            <w:r w:rsidRPr="000041BC">
              <w:rPr>
                <w:sz w:val="30"/>
                <w:szCs w:val="30"/>
              </w:rPr>
              <w:t>3</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15A2" w:rsidRPr="000041BC" w:rsidRDefault="009115A2" w:rsidP="000041BC">
            <w:pPr>
              <w:pStyle w:val="table10"/>
              <w:spacing w:line="280" w:lineRule="exact"/>
              <w:jc w:val="center"/>
              <w:rPr>
                <w:sz w:val="30"/>
                <w:szCs w:val="30"/>
              </w:rPr>
            </w:pPr>
            <w:r w:rsidRPr="000041BC">
              <w:rPr>
                <w:sz w:val="30"/>
                <w:szCs w:val="30"/>
              </w:rPr>
              <w:t>4</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15A2" w:rsidRPr="000041BC" w:rsidRDefault="009115A2" w:rsidP="000041BC">
            <w:pPr>
              <w:pStyle w:val="table10"/>
              <w:spacing w:line="280" w:lineRule="exact"/>
              <w:jc w:val="center"/>
              <w:rPr>
                <w:sz w:val="30"/>
                <w:szCs w:val="30"/>
              </w:rPr>
            </w:pPr>
            <w:r w:rsidRPr="000041BC">
              <w:rPr>
                <w:sz w:val="30"/>
                <w:szCs w:val="30"/>
              </w:rPr>
              <w:t>5</w:t>
            </w:r>
          </w:p>
        </w:tc>
        <w:tc>
          <w:tcPr>
            <w:tcW w:w="5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115A2" w:rsidRPr="000041BC" w:rsidRDefault="009115A2" w:rsidP="000041BC">
            <w:pPr>
              <w:pStyle w:val="table10"/>
              <w:spacing w:line="280" w:lineRule="exact"/>
              <w:jc w:val="center"/>
              <w:rPr>
                <w:sz w:val="30"/>
                <w:szCs w:val="30"/>
              </w:rPr>
            </w:pPr>
            <w:r w:rsidRPr="000041BC">
              <w:rPr>
                <w:sz w:val="30"/>
                <w:szCs w:val="30"/>
              </w:rPr>
              <w:t>6</w:t>
            </w:r>
          </w:p>
        </w:tc>
      </w:tr>
      <w:tr w:rsidR="00007C46" w:rsidRPr="000041BC" w:rsidTr="00007C46">
        <w:trPr>
          <w:trHeight w:val="240"/>
        </w:trPr>
        <w:tc>
          <w:tcPr>
            <w:tcW w:w="5000" w:type="pct"/>
            <w:gridSpan w:val="11"/>
            <w:tcBorders>
              <w:top w:val="single" w:sz="4" w:space="0" w:color="auto"/>
              <w:left w:val="single" w:sz="4" w:space="0" w:color="auto"/>
              <w:bottom w:val="single" w:sz="4" w:space="0" w:color="auto"/>
              <w:right w:val="single" w:sz="4" w:space="0" w:color="auto"/>
            </w:tcBorders>
          </w:tcPr>
          <w:p w:rsidR="00007C46" w:rsidRPr="000041BC" w:rsidRDefault="00007C46" w:rsidP="000041BC">
            <w:pPr>
              <w:pStyle w:val="chapter"/>
              <w:spacing w:before="120" w:after="0" w:line="280" w:lineRule="exact"/>
              <w:rPr>
                <w:sz w:val="30"/>
                <w:szCs w:val="30"/>
              </w:rPr>
            </w:pPr>
            <w:r w:rsidRPr="000041BC">
              <w:rPr>
                <w:sz w:val="30"/>
                <w:szCs w:val="30"/>
              </w:rPr>
              <w:t>ГЛАВА 1</w:t>
            </w:r>
            <w:r w:rsidRPr="000041BC">
              <w:rPr>
                <w:sz w:val="30"/>
                <w:szCs w:val="30"/>
              </w:rPr>
              <w:br/>
              <w:t>ЖИЛИЩНЫЕ ПРАВООТНОШЕНИЯ</w:t>
            </w:r>
          </w:p>
        </w:tc>
      </w:tr>
      <w:tr w:rsidR="00007C46"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1.1.5. о постановке на учет (восстановлении на учете) граждан, нуждающихся в улучшении жилищных условий</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заявление</w:t>
            </w:r>
            <w:r w:rsidRPr="000041BC">
              <w:rPr>
                <w:sz w:val="30"/>
                <w:szCs w:val="30"/>
              </w:rPr>
              <w:br/>
            </w:r>
            <w:r w:rsidRPr="000041BC">
              <w:rPr>
                <w:sz w:val="30"/>
                <w:szCs w:val="3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0041BC">
              <w:rPr>
                <w:sz w:val="30"/>
                <w:szCs w:val="30"/>
              </w:rPr>
              <w:br/>
            </w:r>
            <w:r w:rsidRPr="000041BC">
              <w:rPr>
                <w:sz w:val="30"/>
                <w:szCs w:val="30"/>
              </w:rPr>
              <w:br/>
              <w:t xml:space="preserve">документы, подтверждающие право на внеочередное или первоочередное </w:t>
            </w:r>
            <w:r w:rsidRPr="000041BC">
              <w:rPr>
                <w:sz w:val="30"/>
                <w:szCs w:val="30"/>
              </w:rPr>
              <w:lastRenderedPageBreak/>
              <w:t>предоставление жилого помещения, – в случае наличия такого права</w:t>
            </w:r>
            <w:r w:rsidRPr="000041BC">
              <w:rPr>
                <w:sz w:val="30"/>
                <w:szCs w:val="30"/>
              </w:rP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115A2" w:rsidRPr="000041BC" w:rsidRDefault="00872E3E" w:rsidP="000041BC">
            <w:pPr>
              <w:pStyle w:val="table10"/>
              <w:spacing w:before="120" w:line="280" w:lineRule="exact"/>
              <w:rPr>
                <w:sz w:val="30"/>
                <w:szCs w:val="30"/>
              </w:rPr>
            </w:pPr>
            <w:r w:rsidRPr="000041BC">
              <w:rPr>
                <w:sz w:val="30"/>
                <w:szCs w:val="30"/>
              </w:rPr>
              <w:lastRenderedPageBreak/>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w:t>
            </w:r>
            <w:r w:rsidRPr="000041BC">
              <w:rPr>
                <w:sz w:val="30"/>
                <w:szCs w:val="30"/>
              </w:rPr>
              <w:lastRenderedPageBreak/>
              <w:t>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lastRenderedPageBreak/>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1 месяц со дня подачи заявления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бессрочно</w:t>
            </w:r>
          </w:p>
        </w:tc>
      </w:tr>
      <w:tr w:rsidR="00007C46"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lastRenderedPageBreak/>
              <w:t>1.1.7. о снятии граждан с учета нуждающихся в улучшении жилищных условий</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заявление</w:t>
            </w:r>
            <w:r w:rsidRPr="000041BC">
              <w:rPr>
                <w:sz w:val="30"/>
                <w:szCs w:val="30"/>
              </w:rPr>
              <w:br/>
            </w:r>
            <w:r w:rsidRPr="000041BC">
              <w:rPr>
                <w:sz w:val="30"/>
                <w:szCs w:val="30"/>
              </w:rPr>
              <w:br/>
              <w:t>паспорта или иные документы, удостоверяющие личность всех совершеннолетних граждан</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115A2" w:rsidRPr="000041BC" w:rsidRDefault="00872E3E"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15 дней со дня подачи заявления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бессрочно</w:t>
            </w:r>
          </w:p>
        </w:tc>
      </w:tr>
      <w:tr w:rsidR="005F6079" w:rsidRPr="000041BC" w:rsidTr="00BB6F8B">
        <w:trPr>
          <w:trHeight w:val="7360"/>
        </w:trPr>
        <w:tc>
          <w:tcPr>
            <w:tcW w:w="78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F6079" w:rsidRPr="000041BC" w:rsidRDefault="005F6079" w:rsidP="000041BC">
            <w:pPr>
              <w:pStyle w:val="articleintext"/>
              <w:spacing w:after="100" w:line="280" w:lineRule="exact"/>
              <w:ind w:firstLine="0"/>
              <w:jc w:val="left"/>
              <w:rPr>
                <w:sz w:val="30"/>
                <w:szCs w:val="30"/>
              </w:rPr>
            </w:pPr>
            <w:r w:rsidRPr="000041BC">
              <w:rPr>
                <w:sz w:val="30"/>
                <w:szCs w:val="30"/>
              </w:rPr>
              <w:lastRenderedPageBreak/>
              <w:t>1.1.13. об изменении договора найма жилого помещения государственного жилищного фонда:</w:t>
            </w:r>
          </w:p>
          <w:p w:rsidR="005F6079" w:rsidRPr="000041BC" w:rsidRDefault="005F6079" w:rsidP="000041BC">
            <w:pPr>
              <w:pStyle w:val="table10"/>
              <w:spacing w:line="280" w:lineRule="exact"/>
              <w:rPr>
                <w:sz w:val="30"/>
                <w:szCs w:val="30"/>
              </w:rPr>
            </w:pPr>
            <w:r w:rsidRPr="000041BC">
              <w:rPr>
                <w:sz w:val="30"/>
                <w:szCs w:val="30"/>
              </w:rPr>
              <w:t>по требованию нанимателей, объединяющихся в одну семью</w:t>
            </w:r>
          </w:p>
          <w:p w:rsidR="005F6079" w:rsidRPr="000041BC" w:rsidRDefault="005F6079"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p>
          <w:p w:rsidR="00C9107B" w:rsidRPr="000041BC" w:rsidRDefault="00C9107B" w:rsidP="000041BC">
            <w:pPr>
              <w:pStyle w:val="table10"/>
              <w:spacing w:line="280" w:lineRule="exact"/>
              <w:rPr>
                <w:sz w:val="30"/>
                <w:szCs w:val="30"/>
              </w:rPr>
            </w:pPr>
          </w:p>
          <w:p w:rsidR="00C9107B" w:rsidRPr="000041BC" w:rsidRDefault="00C9107B" w:rsidP="000041BC">
            <w:pPr>
              <w:pStyle w:val="table10"/>
              <w:spacing w:line="280" w:lineRule="exact"/>
              <w:rPr>
                <w:sz w:val="30"/>
                <w:szCs w:val="30"/>
              </w:rPr>
            </w:pPr>
          </w:p>
          <w:p w:rsidR="00C9107B" w:rsidRPr="000041BC" w:rsidRDefault="00C9107B" w:rsidP="000041BC">
            <w:pPr>
              <w:pStyle w:val="table10"/>
              <w:spacing w:line="280" w:lineRule="exact"/>
              <w:rPr>
                <w:sz w:val="30"/>
                <w:szCs w:val="30"/>
              </w:rPr>
            </w:pPr>
          </w:p>
          <w:p w:rsidR="00C9107B" w:rsidRPr="000041BC" w:rsidRDefault="00C9107B" w:rsidP="000041BC">
            <w:pPr>
              <w:pStyle w:val="table10"/>
              <w:spacing w:line="280" w:lineRule="exact"/>
              <w:rPr>
                <w:sz w:val="30"/>
                <w:szCs w:val="30"/>
              </w:rPr>
            </w:pPr>
          </w:p>
          <w:p w:rsidR="00C9107B" w:rsidRPr="000041BC" w:rsidRDefault="00C9107B" w:rsidP="000041BC">
            <w:pPr>
              <w:pStyle w:val="table10"/>
              <w:spacing w:line="280" w:lineRule="exact"/>
              <w:rPr>
                <w:sz w:val="30"/>
                <w:szCs w:val="30"/>
              </w:rPr>
            </w:pPr>
          </w:p>
          <w:p w:rsidR="005F6079" w:rsidRPr="000041BC" w:rsidRDefault="005F6079" w:rsidP="000041BC">
            <w:pPr>
              <w:pStyle w:val="table10"/>
              <w:spacing w:line="280" w:lineRule="exact"/>
              <w:rPr>
                <w:sz w:val="30"/>
                <w:szCs w:val="30"/>
              </w:rPr>
            </w:pPr>
            <w:r w:rsidRPr="000041BC">
              <w:rPr>
                <w:sz w:val="30"/>
                <w:szCs w:val="30"/>
              </w:rPr>
              <w:t>вследствие признания нанимателем другого члена семьи</w:t>
            </w:r>
          </w:p>
          <w:p w:rsidR="005F6079" w:rsidRPr="000041BC" w:rsidRDefault="005F6079" w:rsidP="000041BC">
            <w:pPr>
              <w:spacing w:line="280" w:lineRule="exact"/>
              <w:rPr>
                <w:rFonts w:ascii="Times New Roman" w:hAnsi="Times New Roman" w:cs="Times New Roman"/>
                <w:sz w:val="30"/>
                <w:szCs w:val="30"/>
              </w:rPr>
            </w:pPr>
          </w:p>
          <w:p w:rsidR="005F6079" w:rsidRPr="000041BC" w:rsidRDefault="005F6079" w:rsidP="000041BC">
            <w:pPr>
              <w:spacing w:line="280" w:lineRule="exact"/>
              <w:rPr>
                <w:rFonts w:ascii="Times New Roman" w:hAnsi="Times New Roman" w:cs="Times New Roman"/>
                <w:sz w:val="30"/>
                <w:szCs w:val="30"/>
              </w:rPr>
            </w:pPr>
          </w:p>
          <w:p w:rsidR="005F6079" w:rsidRPr="000041BC" w:rsidRDefault="005F6079" w:rsidP="000041BC">
            <w:pPr>
              <w:spacing w:line="280" w:lineRule="exact"/>
              <w:rPr>
                <w:rFonts w:ascii="Times New Roman" w:hAnsi="Times New Roman" w:cs="Times New Roman"/>
                <w:sz w:val="30"/>
                <w:szCs w:val="30"/>
              </w:rPr>
            </w:pPr>
          </w:p>
          <w:p w:rsidR="005F6079" w:rsidRPr="000041BC" w:rsidRDefault="005F6079" w:rsidP="000041BC">
            <w:pPr>
              <w:spacing w:line="280" w:lineRule="exact"/>
              <w:rPr>
                <w:rFonts w:ascii="Times New Roman" w:hAnsi="Times New Roman" w:cs="Times New Roman"/>
                <w:sz w:val="30"/>
                <w:szCs w:val="30"/>
              </w:rPr>
            </w:pPr>
          </w:p>
          <w:p w:rsidR="005F6079" w:rsidRPr="000041BC" w:rsidRDefault="005F6079" w:rsidP="000041BC">
            <w:pPr>
              <w:spacing w:line="280" w:lineRule="exact"/>
              <w:rPr>
                <w:rFonts w:ascii="Times New Roman" w:hAnsi="Times New Roman" w:cs="Times New Roman"/>
                <w:sz w:val="30"/>
                <w:szCs w:val="30"/>
              </w:rPr>
            </w:pPr>
          </w:p>
          <w:p w:rsidR="005F6079" w:rsidRPr="000041BC" w:rsidRDefault="005F6079" w:rsidP="000041BC">
            <w:pPr>
              <w:spacing w:line="280" w:lineRule="exact"/>
              <w:rPr>
                <w:rFonts w:ascii="Times New Roman" w:hAnsi="Times New Roman" w:cs="Times New Roman"/>
                <w:sz w:val="30"/>
                <w:szCs w:val="30"/>
              </w:rPr>
            </w:pPr>
          </w:p>
          <w:p w:rsidR="005F6079" w:rsidRPr="000041BC" w:rsidRDefault="005F6079" w:rsidP="000041BC">
            <w:pPr>
              <w:spacing w:line="280" w:lineRule="exact"/>
              <w:rPr>
                <w:rFonts w:ascii="Times New Roman" w:hAnsi="Times New Roman" w:cs="Times New Roman"/>
                <w:sz w:val="30"/>
                <w:szCs w:val="30"/>
              </w:rPr>
            </w:pPr>
          </w:p>
          <w:p w:rsidR="005F6079" w:rsidRPr="000041BC" w:rsidRDefault="005F6079" w:rsidP="000041BC">
            <w:pPr>
              <w:spacing w:line="280" w:lineRule="exact"/>
              <w:rPr>
                <w:rFonts w:ascii="Times New Roman" w:hAnsi="Times New Roman" w:cs="Times New Roman"/>
                <w:sz w:val="30"/>
                <w:szCs w:val="30"/>
              </w:rPr>
            </w:pPr>
          </w:p>
          <w:p w:rsidR="005F6079" w:rsidRPr="000041BC" w:rsidRDefault="005F6079" w:rsidP="000041BC">
            <w:pPr>
              <w:spacing w:line="280" w:lineRule="exact"/>
              <w:rPr>
                <w:rFonts w:ascii="Times New Roman" w:hAnsi="Times New Roman" w:cs="Times New Roman"/>
                <w:sz w:val="30"/>
                <w:szCs w:val="30"/>
              </w:rPr>
            </w:pPr>
          </w:p>
          <w:p w:rsidR="005F6079" w:rsidRPr="000041BC" w:rsidRDefault="005F6079" w:rsidP="000041BC">
            <w:pPr>
              <w:spacing w:line="280" w:lineRule="exact"/>
              <w:ind w:left="136" w:hanging="136"/>
              <w:rPr>
                <w:rFonts w:ascii="Times New Roman" w:hAnsi="Times New Roman" w:cs="Times New Roman"/>
                <w:sz w:val="30"/>
                <w:szCs w:val="30"/>
              </w:rPr>
            </w:pPr>
            <w:r w:rsidRPr="000041BC">
              <w:rPr>
                <w:rFonts w:ascii="Times New Roman" w:hAnsi="Times New Roman" w:cs="Times New Roman"/>
                <w:sz w:val="30"/>
                <w:szCs w:val="30"/>
              </w:rPr>
              <w:t>по требованию члена семьи нанимателя</w:t>
            </w:r>
          </w:p>
        </w:tc>
        <w:tc>
          <w:tcPr>
            <w:tcW w:w="1706"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5F6079" w:rsidRPr="000041BC" w:rsidRDefault="005F6079" w:rsidP="000041BC">
            <w:pPr>
              <w:pStyle w:val="table10"/>
              <w:spacing w:before="120" w:line="280" w:lineRule="exact"/>
              <w:rPr>
                <w:sz w:val="30"/>
                <w:szCs w:val="30"/>
              </w:rPr>
            </w:pPr>
            <w:r w:rsidRPr="000041BC">
              <w:rPr>
                <w:sz w:val="30"/>
                <w:szCs w:val="30"/>
              </w:rPr>
              <w:lastRenderedPageBreak/>
              <w:t> заявления нанимателей, объединяющихся в одну семью</w:t>
            </w:r>
            <w:r w:rsidRPr="000041BC">
              <w:rPr>
                <w:sz w:val="30"/>
                <w:szCs w:val="30"/>
              </w:rPr>
              <w:br/>
            </w:r>
            <w:r w:rsidRPr="000041BC">
              <w:rPr>
                <w:sz w:val="30"/>
                <w:szCs w:val="30"/>
              </w:rPr>
              <w:br/>
              <w:t>паспорт или иной документ, удостоверяющий личность</w:t>
            </w:r>
            <w:r w:rsidRPr="000041BC">
              <w:rPr>
                <w:sz w:val="30"/>
                <w:szCs w:val="30"/>
              </w:rPr>
              <w:br/>
            </w:r>
            <w:r w:rsidRPr="000041BC">
              <w:rPr>
                <w:sz w:val="30"/>
                <w:szCs w:val="30"/>
              </w:rPr>
              <w:br/>
              <w:t>письменное согласие совершеннолетних членов семьи, совместно проживающих с нанимателями, объединяющимися в одну семью</w:t>
            </w:r>
            <w:r w:rsidRPr="000041BC">
              <w:rPr>
                <w:sz w:val="30"/>
                <w:szCs w:val="30"/>
              </w:rPr>
              <w:br/>
            </w:r>
            <w:r w:rsidRPr="000041BC">
              <w:rPr>
                <w:sz w:val="30"/>
                <w:szCs w:val="30"/>
              </w:rPr>
              <w:br/>
              <w:t>документы, подтверждающие степень родства (свидетельство о заключении брака, свидетельство о рождении)</w:t>
            </w:r>
            <w:r w:rsidRPr="000041BC">
              <w:rPr>
                <w:sz w:val="30"/>
                <w:szCs w:val="30"/>
              </w:rPr>
              <w:br/>
            </w:r>
            <w:r w:rsidRPr="000041BC">
              <w:rPr>
                <w:sz w:val="30"/>
                <w:szCs w:val="30"/>
              </w:rPr>
              <w:br/>
              <w:t>документ, подтверждающий изменение фамилии или иных данных гражданина, – в случае их изменения</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tcPr>
          <w:p w:rsidR="005F6079" w:rsidRPr="000041BC" w:rsidRDefault="00C9107B" w:rsidP="000041BC">
            <w:pPr>
              <w:pStyle w:val="table10"/>
              <w:spacing w:before="120" w:line="280" w:lineRule="exact"/>
              <w:rPr>
                <w:sz w:val="30"/>
                <w:szCs w:val="30"/>
              </w:rPr>
            </w:pPr>
            <w:r w:rsidRPr="000041BC">
              <w:rPr>
                <w:sz w:val="30"/>
                <w:szCs w:val="30"/>
              </w:rPr>
              <w:t>Летунович</w:t>
            </w:r>
            <w:r w:rsidR="005F6079" w:rsidRPr="000041BC">
              <w:rPr>
                <w:sz w:val="30"/>
                <w:szCs w:val="30"/>
              </w:rPr>
              <w:t xml:space="preserve"> Ольга Александровна, ведущий специалист (кабинет ведущего специалиста, тел.66436), в его отсутствие Ананич Марина Сергеевна, управляющий делами (кабинет управляющего делами, тел.66416)</w:t>
            </w:r>
          </w:p>
        </w:tc>
        <w:tc>
          <w:tcPr>
            <w:tcW w:w="6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r w:rsidRPr="000041BC">
              <w:rPr>
                <w:sz w:val="30"/>
                <w:szCs w:val="30"/>
              </w:rPr>
              <w:t>бесплатно</w:t>
            </w:r>
          </w:p>
        </w:tc>
        <w:tc>
          <w:tcPr>
            <w:tcW w:w="7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r w:rsidRPr="000041B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sz w:val="30"/>
                <w:szCs w:val="30"/>
              </w:rPr>
            </w:pPr>
          </w:p>
          <w:p w:rsidR="005F6079" w:rsidRPr="000041BC" w:rsidRDefault="005F6079" w:rsidP="000041BC">
            <w:pPr>
              <w:pStyle w:val="table10"/>
              <w:spacing w:before="120" w:line="280" w:lineRule="exact"/>
              <w:rPr>
                <w:color w:val="FF0000"/>
                <w:sz w:val="30"/>
                <w:szCs w:val="30"/>
              </w:rPr>
            </w:pPr>
            <w:r w:rsidRPr="000041BC">
              <w:rPr>
                <w:sz w:val="30"/>
                <w:szCs w:val="30"/>
              </w:rPr>
              <w:t>6 месяцев</w:t>
            </w:r>
          </w:p>
        </w:tc>
      </w:tr>
      <w:tr w:rsidR="00007C46" w:rsidRPr="000041BC" w:rsidTr="00872E3E">
        <w:trPr>
          <w:trHeight w:val="240"/>
        </w:trPr>
        <w:tc>
          <w:tcPr>
            <w:tcW w:w="788" w:type="pct"/>
            <w:gridSpan w:val="2"/>
            <w:vMerge/>
            <w:tcBorders>
              <w:left w:val="single" w:sz="4" w:space="0" w:color="auto"/>
              <w:right w:val="single" w:sz="4" w:space="0" w:color="auto"/>
            </w:tcBorders>
            <w:tcMar>
              <w:top w:w="0" w:type="dxa"/>
              <w:left w:w="6" w:type="dxa"/>
              <w:bottom w:w="0" w:type="dxa"/>
              <w:right w:w="6" w:type="dxa"/>
            </w:tcMar>
            <w:hideMark/>
          </w:tcPr>
          <w:p w:rsidR="009115A2" w:rsidRPr="000041BC" w:rsidRDefault="009115A2" w:rsidP="000041BC">
            <w:pPr>
              <w:spacing w:line="280" w:lineRule="exact"/>
              <w:rPr>
                <w:rFonts w:ascii="Times New Roman" w:eastAsiaTheme="minorEastAsia" w:hAnsi="Times New Roman" w:cs="Times New Roman"/>
                <w:sz w:val="30"/>
                <w:szCs w:val="30"/>
              </w:rPr>
            </w:pPr>
          </w:p>
        </w:tc>
        <w:tc>
          <w:tcPr>
            <w:tcW w:w="1706" w:type="pct"/>
            <w:gridSpan w:val="5"/>
            <w:tcBorders>
              <w:left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заявление совершеннолетнего члена семьи нанимателя</w:t>
            </w:r>
            <w:r w:rsidRPr="000041BC">
              <w:rPr>
                <w:sz w:val="30"/>
                <w:szCs w:val="30"/>
              </w:rPr>
              <w:br/>
            </w:r>
            <w:r w:rsidRPr="000041BC">
              <w:rPr>
                <w:sz w:val="30"/>
                <w:szCs w:val="30"/>
              </w:rPr>
              <w:br/>
              <w:t>паспорт или иной документ, удостоверяющий личность</w:t>
            </w:r>
            <w:r w:rsidRPr="000041BC">
              <w:rPr>
                <w:sz w:val="30"/>
                <w:szCs w:val="30"/>
              </w:rPr>
              <w:br/>
            </w:r>
            <w:r w:rsidRPr="000041BC">
              <w:rPr>
                <w:sz w:val="30"/>
                <w:szCs w:val="30"/>
              </w:rPr>
              <w:br/>
              <w:t xml:space="preserve">письменное согласие нанимателя либо свидетельство о его смерти или копия решения суда о признании нанимателя </w:t>
            </w:r>
            <w:r w:rsidRPr="000041BC">
              <w:rPr>
                <w:sz w:val="30"/>
                <w:szCs w:val="30"/>
              </w:rPr>
              <w:lastRenderedPageBreak/>
              <w:t>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0041BC">
              <w:rPr>
                <w:sz w:val="30"/>
                <w:szCs w:val="30"/>
              </w:rPr>
              <w:br/>
            </w:r>
            <w:r w:rsidRPr="000041BC">
              <w:rPr>
                <w:sz w:val="30"/>
                <w:szCs w:val="30"/>
              </w:rPr>
              <w:br/>
              <w:t>документ, подтверждающий изменение фамилии или иных данных гражданина, – в случае их изменения</w:t>
            </w:r>
          </w:p>
        </w:tc>
        <w:tc>
          <w:tcPr>
            <w:tcW w:w="669" w:type="pct"/>
            <w:tcBorders>
              <w:left w:val="single" w:sz="4" w:space="0" w:color="auto"/>
              <w:right w:val="single" w:sz="4" w:space="0" w:color="auto"/>
            </w:tcBorders>
          </w:tcPr>
          <w:p w:rsidR="009115A2" w:rsidRPr="000041BC" w:rsidRDefault="009115A2" w:rsidP="000041BC">
            <w:pPr>
              <w:spacing w:line="280" w:lineRule="exact"/>
              <w:rPr>
                <w:rFonts w:ascii="Times New Roman" w:eastAsiaTheme="minorEastAsia" w:hAnsi="Times New Roman" w:cs="Times New Roman"/>
                <w:sz w:val="30"/>
                <w:szCs w:val="30"/>
              </w:rPr>
            </w:pPr>
          </w:p>
        </w:tc>
        <w:tc>
          <w:tcPr>
            <w:tcW w:w="609" w:type="pct"/>
            <w:vMerge/>
            <w:tcBorders>
              <w:left w:val="single" w:sz="4" w:space="0" w:color="auto"/>
              <w:right w:val="single" w:sz="4" w:space="0" w:color="auto"/>
            </w:tcBorders>
            <w:vAlign w:val="center"/>
            <w:hideMark/>
          </w:tcPr>
          <w:p w:rsidR="009115A2" w:rsidRPr="000041BC" w:rsidRDefault="009115A2" w:rsidP="000041BC">
            <w:pPr>
              <w:spacing w:line="280" w:lineRule="exact"/>
              <w:rPr>
                <w:rFonts w:ascii="Times New Roman" w:eastAsiaTheme="minorEastAsia" w:hAnsi="Times New Roman" w:cs="Times New Roman"/>
                <w:sz w:val="30"/>
                <w:szCs w:val="30"/>
              </w:rPr>
            </w:pPr>
          </w:p>
        </w:tc>
        <w:tc>
          <w:tcPr>
            <w:tcW w:w="708" w:type="pct"/>
            <w:vMerge/>
            <w:tcBorders>
              <w:left w:val="single" w:sz="4" w:space="0" w:color="auto"/>
              <w:right w:val="single" w:sz="4" w:space="0" w:color="auto"/>
            </w:tcBorders>
            <w:vAlign w:val="center"/>
            <w:hideMark/>
          </w:tcPr>
          <w:p w:rsidR="009115A2" w:rsidRPr="000041BC" w:rsidRDefault="009115A2" w:rsidP="000041BC">
            <w:pPr>
              <w:spacing w:line="280" w:lineRule="exact"/>
              <w:rPr>
                <w:rFonts w:ascii="Times New Roman" w:eastAsiaTheme="minorEastAsia" w:hAnsi="Times New Roman" w:cs="Times New Roman"/>
                <w:sz w:val="30"/>
                <w:szCs w:val="30"/>
              </w:rPr>
            </w:pPr>
          </w:p>
        </w:tc>
        <w:tc>
          <w:tcPr>
            <w:tcW w:w="520" w:type="pct"/>
            <w:vMerge/>
            <w:tcBorders>
              <w:left w:val="single" w:sz="4" w:space="0" w:color="auto"/>
              <w:right w:val="single" w:sz="4" w:space="0" w:color="auto"/>
            </w:tcBorders>
            <w:vAlign w:val="center"/>
            <w:hideMark/>
          </w:tcPr>
          <w:p w:rsidR="009115A2" w:rsidRPr="000041BC" w:rsidRDefault="009115A2" w:rsidP="000041BC">
            <w:pPr>
              <w:spacing w:line="280" w:lineRule="exact"/>
              <w:rPr>
                <w:rFonts w:ascii="Times New Roman" w:eastAsiaTheme="minorEastAsia" w:hAnsi="Times New Roman" w:cs="Times New Roman"/>
                <w:sz w:val="30"/>
                <w:szCs w:val="30"/>
              </w:rPr>
            </w:pPr>
          </w:p>
        </w:tc>
      </w:tr>
      <w:tr w:rsidR="00007C46" w:rsidRPr="000041BC" w:rsidTr="00872E3E">
        <w:trPr>
          <w:trHeight w:val="240"/>
        </w:trPr>
        <w:tc>
          <w:tcPr>
            <w:tcW w:w="788" w:type="pct"/>
            <w:gridSpan w:val="2"/>
            <w:vMerge/>
            <w:tcBorders>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spacing w:line="280" w:lineRule="exact"/>
              <w:rPr>
                <w:rFonts w:ascii="Times New Roman" w:eastAsiaTheme="minorEastAsia" w:hAnsi="Times New Roman" w:cs="Times New Roman"/>
                <w:sz w:val="30"/>
                <w:szCs w:val="30"/>
              </w:rPr>
            </w:pPr>
          </w:p>
        </w:tc>
        <w:tc>
          <w:tcPr>
            <w:tcW w:w="1706" w:type="pct"/>
            <w:gridSpan w:val="5"/>
            <w:tcBorders>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заявление совершеннолетнего члена семьи нанимателя</w:t>
            </w:r>
            <w:r w:rsidRPr="000041BC">
              <w:rPr>
                <w:sz w:val="30"/>
                <w:szCs w:val="30"/>
              </w:rPr>
              <w:br/>
            </w:r>
            <w:r w:rsidRPr="000041BC">
              <w:rPr>
                <w:sz w:val="30"/>
                <w:szCs w:val="30"/>
              </w:rPr>
              <w:br/>
              <w:t>паспорт или иной документ, удостоверяющий личность</w:t>
            </w:r>
            <w:r w:rsidRPr="000041BC">
              <w:rPr>
                <w:sz w:val="30"/>
                <w:szCs w:val="30"/>
              </w:rPr>
              <w:br/>
            </w:r>
            <w:r w:rsidRPr="000041BC">
              <w:rPr>
                <w:sz w:val="30"/>
                <w:szCs w:val="30"/>
              </w:rPr>
              <w:br/>
              <w:t>письменное согласие проживающих совместно с ним других совершеннолетних членов семьи нанимателя</w:t>
            </w:r>
            <w:r w:rsidRPr="000041BC">
              <w:rPr>
                <w:sz w:val="30"/>
                <w:szCs w:val="30"/>
              </w:rPr>
              <w:br/>
            </w:r>
            <w:r w:rsidRPr="000041BC">
              <w:rPr>
                <w:sz w:val="30"/>
                <w:szCs w:val="30"/>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0041BC">
              <w:rPr>
                <w:sz w:val="30"/>
                <w:szCs w:val="30"/>
              </w:rPr>
              <w:br/>
            </w:r>
            <w:r w:rsidRPr="000041BC">
              <w:rPr>
                <w:sz w:val="30"/>
                <w:szCs w:val="30"/>
              </w:rPr>
              <w:br/>
              <w:t>документ, подтверждающий изменение фамилии или иных данных гражданина, – в случае их изменения</w:t>
            </w:r>
          </w:p>
        </w:tc>
        <w:tc>
          <w:tcPr>
            <w:tcW w:w="669" w:type="pct"/>
            <w:tcBorders>
              <w:left w:val="single" w:sz="4" w:space="0" w:color="auto"/>
              <w:bottom w:val="single" w:sz="4" w:space="0" w:color="auto"/>
              <w:right w:val="single" w:sz="4" w:space="0" w:color="auto"/>
            </w:tcBorders>
          </w:tcPr>
          <w:p w:rsidR="009115A2" w:rsidRPr="000041BC" w:rsidRDefault="009115A2" w:rsidP="000041BC">
            <w:pPr>
              <w:spacing w:line="280" w:lineRule="exact"/>
              <w:rPr>
                <w:rFonts w:ascii="Times New Roman" w:eastAsiaTheme="minorEastAsia" w:hAnsi="Times New Roman" w:cs="Times New Roman"/>
                <w:sz w:val="30"/>
                <w:szCs w:val="30"/>
              </w:rPr>
            </w:pPr>
          </w:p>
        </w:tc>
        <w:tc>
          <w:tcPr>
            <w:tcW w:w="609" w:type="pct"/>
            <w:vMerge/>
            <w:tcBorders>
              <w:left w:val="single" w:sz="4" w:space="0" w:color="auto"/>
              <w:bottom w:val="single" w:sz="4" w:space="0" w:color="auto"/>
              <w:right w:val="single" w:sz="4" w:space="0" w:color="auto"/>
            </w:tcBorders>
            <w:vAlign w:val="center"/>
            <w:hideMark/>
          </w:tcPr>
          <w:p w:rsidR="009115A2" w:rsidRPr="000041BC" w:rsidRDefault="009115A2" w:rsidP="000041BC">
            <w:pPr>
              <w:spacing w:line="280" w:lineRule="exact"/>
              <w:rPr>
                <w:rFonts w:ascii="Times New Roman" w:eastAsiaTheme="minorEastAsia" w:hAnsi="Times New Roman" w:cs="Times New Roman"/>
                <w:sz w:val="30"/>
                <w:szCs w:val="30"/>
              </w:rPr>
            </w:pPr>
          </w:p>
        </w:tc>
        <w:tc>
          <w:tcPr>
            <w:tcW w:w="708" w:type="pct"/>
            <w:vMerge/>
            <w:tcBorders>
              <w:left w:val="single" w:sz="4" w:space="0" w:color="auto"/>
              <w:bottom w:val="single" w:sz="4" w:space="0" w:color="auto"/>
              <w:right w:val="single" w:sz="4" w:space="0" w:color="auto"/>
            </w:tcBorders>
            <w:vAlign w:val="center"/>
            <w:hideMark/>
          </w:tcPr>
          <w:p w:rsidR="009115A2" w:rsidRPr="000041BC" w:rsidRDefault="009115A2" w:rsidP="000041BC">
            <w:pPr>
              <w:spacing w:line="280" w:lineRule="exact"/>
              <w:rPr>
                <w:rFonts w:ascii="Times New Roman" w:eastAsiaTheme="minorEastAsia" w:hAnsi="Times New Roman" w:cs="Times New Roman"/>
                <w:sz w:val="30"/>
                <w:szCs w:val="30"/>
              </w:rPr>
            </w:pPr>
          </w:p>
        </w:tc>
        <w:tc>
          <w:tcPr>
            <w:tcW w:w="520" w:type="pct"/>
            <w:vMerge/>
            <w:tcBorders>
              <w:left w:val="single" w:sz="4" w:space="0" w:color="auto"/>
              <w:bottom w:val="single" w:sz="4" w:space="0" w:color="auto"/>
              <w:right w:val="single" w:sz="4" w:space="0" w:color="auto"/>
            </w:tcBorders>
            <w:vAlign w:val="center"/>
            <w:hideMark/>
          </w:tcPr>
          <w:p w:rsidR="009115A2" w:rsidRPr="000041BC" w:rsidRDefault="009115A2" w:rsidP="000041BC">
            <w:pPr>
              <w:spacing w:line="280" w:lineRule="exact"/>
              <w:rPr>
                <w:rFonts w:ascii="Times New Roman" w:eastAsiaTheme="minorEastAsia" w:hAnsi="Times New Roman" w:cs="Times New Roman"/>
                <w:sz w:val="30"/>
                <w:szCs w:val="30"/>
              </w:rPr>
            </w:pPr>
          </w:p>
        </w:tc>
      </w:tr>
      <w:tr w:rsidR="00007C46"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article"/>
              <w:spacing w:before="0" w:after="100" w:line="280" w:lineRule="exact"/>
              <w:ind w:left="0" w:firstLine="0"/>
              <w:rPr>
                <w:b w:val="0"/>
                <w:sz w:val="30"/>
                <w:szCs w:val="30"/>
              </w:rPr>
            </w:pPr>
            <w:r w:rsidRPr="000041BC">
              <w:rPr>
                <w:b w:val="0"/>
                <w:sz w:val="30"/>
                <w:szCs w:val="30"/>
              </w:rPr>
              <w:t>1.3. Выдача справки:</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115A2" w:rsidRPr="000041BC" w:rsidRDefault="009115A2" w:rsidP="000041BC">
            <w:pPr>
              <w:pStyle w:val="table10"/>
              <w:spacing w:before="120" w:line="280" w:lineRule="exact"/>
              <w:rPr>
                <w:sz w:val="30"/>
                <w:szCs w:val="30"/>
              </w:rPr>
            </w:pP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 </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 </w:t>
            </w:r>
          </w:p>
        </w:tc>
      </w:tr>
      <w:tr w:rsidR="00007C46"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 xml:space="preserve">1.3.1. о состоянии на учете нуждающихся в </w:t>
            </w:r>
            <w:r w:rsidRPr="000041BC">
              <w:rPr>
                <w:sz w:val="30"/>
                <w:szCs w:val="30"/>
              </w:rPr>
              <w:lastRenderedPageBreak/>
              <w:t>улучшении жилищных условий</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lastRenderedPageBreak/>
              <w:t>паспорт или иной документ, удостоверяющий личность</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115A2" w:rsidRPr="000041BC" w:rsidRDefault="00872E3E"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w:t>
            </w:r>
            <w:r w:rsidRPr="000041BC">
              <w:rPr>
                <w:sz w:val="30"/>
                <w:szCs w:val="30"/>
              </w:rPr>
              <w:lastRenderedPageBreak/>
              <w:t xml:space="preserve">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lastRenderedPageBreak/>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в день обращения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6 месяцев</w:t>
            </w:r>
          </w:p>
        </w:tc>
      </w:tr>
      <w:tr w:rsidR="00007C46"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lastRenderedPageBreak/>
              <w:t>1.3.2. о занимаемом в данном населенном пункте жилом помещении и составе семьи</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паспорт или иной документ, удостоверяющий личность</w:t>
            </w:r>
            <w:r w:rsidRPr="000041BC">
              <w:rPr>
                <w:sz w:val="30"/>
                <w:szCs w:val="30"/>
              </w:rPr>
              <w:br/>
            </w:r>
            <w:r w:rsidRPr="000041BC">
              <w:rPr>
                <w:sz w:val="30"/>
                <w:szCs w:val="30"/>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115A2" w:rsidRPr="000041BC" w:rsidRDefault="00872E3E"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 xml:space="preserve">в день обращения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6 месяцев</w:t>
            </w:r>
          </w:p>
        </w:tc>
      </w:tr>
      <w:tr w:rsidR="00007C46"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1.3.3. о месте жительства и составе семьи</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паспорт или иной документ, удостоверяющий личность</w:t>
            </w:r>
            <w:r w:rsidRPr="000041BC">
              <w:rPr>
                <w:sz w:val="30"/>
                <w:szCs w:val="30"/>
              </w:rPr>
              <w:br/>
            </w:r>
            <w:r w:rsidRPr="000041BC">
              <w:rPr>
                <w:sz w:val="30"/>
                <w:szCs w:val="30"/>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rsidR="009115A2" w:rsidRPr="000041BC" w:rsidRDefault="009115A2" w:rsidP="000041BC">
            <w:pPr>
              <w:pStyle w:val="table10"/>
              <w:spacing w:before="120" w:line="280" w:lineRule="exact"/>
              <w:rPr>
                <w:sz w:val="30"/>
                <w:szCs w:val="30"/>
              </w:rPr>
            </w:pP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115A2" w:rsidRPr="000041BC" w:rsidRDefault="00872E3E"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w:t>
            </w:r>
            <w:r w:rsidRPr="000041BC">
              <w:rPr>
                <w:sz w:val="30"/>
                <w:szCs w:val="30"/>
              </w:rPr>
              <w:lastRenderedPageBreak/>
              <w:t>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lastRenderedPageBreak/>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 xml:space="preserve">в день обращения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6 месяцев</w:t>
            </w:r>
          </w:p>
        </w:tc>
      </w:tr>
      <w:tr w:rsidR="00007C46"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lastRenderedPageBreak/>
              <w:t>1.3.4. о месте жительства</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паспорт или иной документ, удостоверяющий личность</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115A2" w:rsidRPr="000041BC" w:rsidRDefault="00872E3E"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 xml:space="preserve">в день обращения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6 месяцев</w:t>
            </w:r>
          </w:p>
        </w:tc>
      </w:tr>
      <w:tr w:rsidR="00007C46"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1.3.5. о последнем месте жительства наследодателя и составе его семьи на день смерти</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F6079" w:rsidRPr="000041BC" w:rsidRDefault="009115A2" w:rsidP="000041BC">
            <w:pPr>
              <w:pStyle w:val="table10"/>
              <w:spacing w:before="120" w:line="280" w:lineRule="exact"/>
              <w:rPr>
                <w:sz w:val="30"/>
                <w:szCs w:val="30"/>
              </w:rPr>
            </w:pPr>
            <w:r w:rsidRPr="000041BC">
              <w:rPr>
                <w:sz w:val="30"/>
                <w:szCs w:val="30"/>
              </w:rPr>
              <w:t>паспорт или иной документ, уд</w:t>
            </w:r>
          </w:p>
          <w:p w:rsidR="005F6079" w:rsidRPr="000041BC" w:rsidRDefault="005F6079" w:rsidP="000041BC">
            <w:pPr>
              <w:pStyle w:val="table10"/>
              <w:spacing w:before="120" w:line="280" w:lineRule="exact"/>
              <w:rPr>
                <w:sz w:val="30"/>
                <w:szCs w:val="30"/>
              </w:rPr>
            </w:pPr>
          </w:p>
          <w:p w:rsidR="009115A2" w:rsidRPr="000041BC" w:rsidRDefault="009115A2" w:rsidP="000041BC">
            <w:pPr>
              <w:pStyle w:val="table10"/>
              <w:spacing w:before="120" w:line="280" w:lineRule="exact"/>
              <w:rPr>
                <w:sz w:val="30"/>
                <w:szCs w:val="30"/>
              </w:rPr>
            </w:pPr>
            <w:r w:rsidRPr="000041BC">
              <w:rPr>
                <w:sz w:val="30"/>
                <w:szCs w:val="30"/>
              </w:rPr>
              <w:t>остоверяющий личность наследника</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115A2" w:rsidRPr="000041BC" w:rsidRDefault="00872E3E"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 xml:space="preserve">в день обращения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15A2" w:rsidRPr="000041BC" w:rsidRDefault="009115A2"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1.3.6. для перерасчета платы за некоторые виды </w:t>
            </w:r>
            <w:r w:rsidRPr="000041BC">
              <w:rPr>
                <w:sz w:val="30"/>
                <w:szCs w:val="30"/>
              </w:rPr>
              <w:lastRenderedPageBreak/>
              <w:t>коммунальных услуг</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line="280" w:lineRule="exact"/>
              <w:rPr>
                <w:sz w:val="30"/>
                <w:szCs w:val="30"/>
              </w:rPr>
            </w:pPr>
            <w:r w:rsidRPr="000041BC">
              <w:rPr>
                <w:sz w:val="30"/>
                <w:szCs w:val="30"/>
              </w:rPr>
              <w:lastRenderedPageBreak/>
              <w:t xml:space="preserve">паспорт или иной документ, </w:t>
            </w:r>
          </w:p>
          <w:p w:rsidR="00274E30" w:rsidRPr="000041BC" w:rsidRDefault="00274E30" w:rsidP="000041BC">
            <w:pPr>
              <w:pStyle w:val="table10"/>
              <w:spacing w:line="280" w:lineRule="exact"/>
              <w:rPr>
                <w:sz w:val="30"/>
                <w:szCs w:val="30"/>
              </w:rPr>
            </w:pPr>
            <w:r w:rsidRPr="000041BC">
              <w:rPr>
                <w:sz w:val="30"/>
                <w:szCs w:val="30"/>
              </w:rPr>
              <w:t>удостоверяющий личность</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r w:rsidRPr="000041BC">
              <w:rPr>
                <w:sz w:val="30"/>
                <w:szCs w:val="30"/>
              </w:rPr>
              <w:t xml:space="preserve">Ананич Марина Сергеевна, управляющий </w:t>
            </w:r>
            <w:r w:rsidRPr="000041BC">
              <w:rPr>
                <w:sz w:val="30"/>
                <w:szCs w:val="30"/>
              </w:rPr>
              <w:lastRenderedPageBreak/>
              <w:t xml:space="preserve">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в день обращения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1 месяц</w:t>
            </w:r>
          </w:p>
        </w:tc>
      </w:tr>
      <w:tr w:rsidR="00C9107B"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r w:rsidRPr="000041BC">
              <w:rPr>
                <w:sz w:val="30"/>
                <w:szCs w:val="30"/>
              </w:rPr>
              <w:lastRenderedPageBreak/>
              <w:t>1.3.7 о начисленной жилищной квоте</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line="280" w:lineRule="exact"/>
              <w:rPr>
                <w:sz w:val="30"/>
                <w:szCs w:val="30"/>
              </w:rPr>
            </w:pPr>
            <w:r w:rsidRPr="000041BC">
              <w:rPr>
                <w:sz w:val="30"/>
                <w:szCs w:val="30"/>
              </w:rPr>
              <w:t xml:space="preserve">паспорт или иной документ, </w:t>
            </w:r>
          </w:p>
          <w:p w:rsidR="00C9107B" w:rsidRPr="000041BC" w:rsidRDefault="00C9107B" w:rsidP="000041BC">
            <w:pPr>
              <w:pStyle w:val="table10"/>
              <w:spacing w:line="280" w:lineRule="exact"/>
              <w:rPr>
                <w:sz w:val="30"/>
                <w:szCs w:val="30"/>
              </w:rPr>
            </w:pPr>
            <w:r w:rsidRPr="000041BC">
              <w:rPr>
                <w:sz w:val="30"/>
                <w:szCs w:val="30"/>
              </w:rPr>
              <w:t>удостоверяющий личность</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r w:rsidRPr="000041BC">
              <w:rPr>
                <w:sz w:val="30"/>
                <w:szCs w:val="30"/>
              </w:rPr>
              <w:t>Ананич Марина Сергеевна, управляющий делами (кабинет управляющего делами, тел.66416), в его отсутствие Летунович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1.3.10. подтверждающей право собственности умершего гражданина на жилой дом, жилое изолированное помещение с хозяйственными и </w:t>
            </w:r>
            <w:r w:rsidRPr="000041BC">
              <w:rPr>
                <w:sz w:val="30"/>
                <w:szCs w:val="30"/>
              </w:rPr>
              <w:lastRenderedPageBreak/>
              <w:t>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паспорт или иной документ, удостоверяющий личность</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w:t>
            </w:r>
            <w:r w:rsidRPr="000041BC">
              <w:rPr>
                <w:sz w:val="30"/>
                <w:szCs w:val="30"/>
              </w:rPr>
              <w:lastRenderedPageBreak/>
              <w:t>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в день обращения, а в случае запроса документов и (или) сведений от других государственных органов, иных организаций – 10 дней</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w:t>
            </w:r>
            <w:r w:rsidRPr="000041BC">
              <w:rPr>
                <w:sz w:val="30"/>
                <w:szCs w:val="30"/>
              </w:rPr>
              <w:lastRenderedPageBreak/>
              <w:t xml:space="preserve">текущий ремонт и т.д. </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заявление</w:t>
            </w:r>
            <w:r w:rsidRPr="000041BC">
              <w:rPr>
                <w:sz w:val="30"/>
                <w:szCs w:val="30"/>
              </w:rPr>
              <w:br/>
            </w:r>
            <w:r w:rsidRPr="000041BC">
              <w:rPr>
                <w:sz w:val="30"/>
                <w:szCs w:val="30"/>
              </w:rPr>
              <w:br/>
              <w:t>паспорт или иной документ, удостоверяющий личность</w:t>
            </w:r>
            <w:r w:rsidRPr="000041BC">
              <w:rPr>
                <w:sz w:val="30"/>
                <w:szCs w:val="30"/>
              </w:rPr>
              <w:br/>
            </w:r>
            <w:r w:rsidRPr="000041BC">
              <w:rPr>
                <w:sz w:val="30"/>
                <w:szCs w:val="30"/>
              </w:rPr>
              <w:br/>
              <w:t>свидетельство о смерти наследодателя</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5 дней со дня подачи заявления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бессрочно </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1.8. Регистрация договора найма (аренды) жилого помещения частного жилищного фонда и дополнительных соглашений к нему</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0041BC">
              <w:rPr>
                <w:sz w:val="30"/>
                <w:szCs w:val="30"/>
              </w:rPr>
              <w:br/>
            </w:r>
            <w:r w:rsidRPr="000041BC">
              <w:rPr>
                <w:sz w:val="30"/>
                <w:szCs w:val="30"/>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0041BC">
              <w:rPr>
                <w:sz w:val="30"/>
                <w:szCs w:val="30"/>
              </w:rPr>
              <w:br/>
            </w:r>
            <w:r w:rsidRPr="000041BC">
              <w:rPr>
                <w:sz w:val="30"/>
                <w:szCs w:val="30"/>
              </w:rPr>
              <w:br/>
              <w:t>три экземпляра договора найма (аренды) или дополнительного соглашения к нему</w:t>
            </w:r>
          </w:p>
          <w:p w:rsidR="00274E30" w:rsidRPr="000041BC" w:rsidRDefault="00274E30" w:rsidP="000041BC">
            <w:pPr>
              <w:pStyle w:val="table10"/>
              <w:spacing w:before="120" w:line="280" w:lineRule="exact"/>
              <w:rPr>
                <w:sz w:val="30"/>
                <w:szCs w:val="30"/>
              </w:rPr>
            </w:pPr>
            <w:r w:rsidRPr="000041BC">
              <w:rPr>
                <w:sz w:val="30"/>
                <w:szCs w:val="30"/>
              </w:rPr>
              <w:t>технический паспорт и документ, подтверждающий право собственности на жилое помещение</w:t>
            </w:r>
            <w:r w:rsidRPr="000041BC">
              <w:rPr>
                <w:sz w:val="30"/>
                <w:szCs w:val="30"/>
              </w:rPr>
              <w:br/>
            </w:r>
            <w:r w:rsidRPr="000041BC">
              <w:rPr>
                <w:sz w:val="30"/>
                <w:szCs w:val="30"/>
              </w:rPr>
              <w:br/>
            </w:r>
            <w:r w:rsidRPr="000041BC">
              <w:rPr>
                <w:sz w:val="30"/>
                <w:szCs w:val="30"/>
              </w:rPr>
              <w:lastRenderedPageBreak/>
              <w:t>письменное согласие всех собственников жилого помещения – в случае, если сдается жилое помещение, находящееся в общей собственности</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C9107B" w:rsidP="000041BC">
            <w:pPr>
              <w:pStyle w:val="table10"/>
              <w:spacing w:before="120" w:line="280" w:lineRule="exact"/>
              <w:rPr>
                <w:sz w:val="30"/>
                <w:szCs w:val="30"/>
              </w:rPr>
            </w:pPr>
            <w:r w:rsidRPr="000041BC">
              <w:rPr>
                <w:sz w:val="30"/>
                <w:szCs w:val="30"/>
              </w:rPr>
              <w:lastRenderedPageBreak/>
              <w:t>Летунович</w:t>
            </w:r>
            <w:r w:rsidR="00274E30" w:rsidRPr="000041BC">
              <w:rPr>
                <w:sz w:val="30"/>
                <w:szCs w:val="30"/>
              </w:rPr>
              <w:t xml:space="preserve"> Ольга Александровна, ведущий специалист (кабинет ведущего специалиста, тел.66436), в его отсутствие Ананич Марина Сергеевна, управляющий делами (кабинет управляющего делами, тел.66416)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w:t>
            </w:r>
            <w:r w:rsidRPr="000041BC">
              <w:rPr>
                <w:sz w:val="30"/>
                <w:szCs w:val="30"/>
              </w:rPr>
              <w:lastRenderedPageBreak/>
              <w:t>предметами купли-продажи или мены</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заявление</w:t>
            </w:r>
            <w:r w:rsidRPr="000041BC">
              <w:rPr>
                <w:sz w:val="30"/>
                <w:szCs w:val="30"/>
              </w:rPr>
              <w:br/>
            </w:r>
            <w:r w:rsidRPr="000041BC">
              <w:rPr>
                <w:sz w:val="30"/>
                <w:szCs w:val="30"/>
              </w:rPr>
              <w:br/>
              <w:t>паспорта или иные документы, удостоверяющие личность сторон договора</w:t>
            </w:r>
            <w:r w:rsidRPr="000041BC">
              <w:rPr>
                <w:sz w:val="30"/>
                <w:szCs w:val="30"/>
              </w:rPr>
              <w:br/>
            </w:r>
            <w:r w:rsidRPr="000041BC">
              <w:rPr>
                <w:sz w:val="30"/>
                <w:szCs w:val="30"/>
              </w:rPr>
              <w:br/>
              <w:t>3 экземпляра договора купли-продажи, мены, дарения жилого дома</w:t>
            </w:r>
            <w:r w:rsidRPr="000041BC">
              <w:rPr>
                <w:sz w:val="30"/>
                <w:szCs w:val="30"/>
              </w:rPr>
              <w:br/>
            </w:r>
            <w:r w:rsidRPr="000041BC">
              <w:rPr>
                <w:sz w:val="30"/>
                <w:szCs w:val="30"/>
              </w:rPr>
              <w:br/>
              <w:t>документы, подтверждающие право на земельный участок, на котором расположен жилой дом, – в случае их наличия</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1 месяц со дня подачи заявления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C9107B"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r w:rsidRPr="000041BC">
              <w:rPr>
                <w:sz w:val="30"/>
                <w:szCs w:val="30"/>
              </w:rPr>
              <w:lastRenderedPageBreak/>
              <w:t>1.10 выдача копии лицевого счета</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r w:rsidRPr="000041BC">
              <w:rPr>
                <w:sz w:val="30"/>
                <w:szCs w:val="30"/>
              </w:rPr>
              <w:t>паспорт или иной документ, удостоверяющий личность</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r w:rsidRPr="000041BC">
              <w:rPr>
                <w:sz w:val="30"/>
                <w:szCs w:val="30"/>
              </w:rPr>
              <w:t>Ананич Марина Сергеевна, управляющий делами (кабинет управляющего делами, тел.66416), в его отсутствие Летунович Ольга Александровна, ведущий специалист  (тел. 66436)</w:t>
            </w:r>
          </w:p>
          <w:p w:rsidR="00C9107B" w:rsidRPr="000041BC" w:rsidRDefault="00C9107B" w:rsidP="000041BC">
            <w:pPr>
              <w:pStyle w:val="table10"/>
              <w:spacing w:before="120" w:line="280" w:lineRule="exact"/>
              <w:rPr>
                <w:sz w:val="30"/>
                <w:szCs w:val="30"/>
              </w:rPr>
            </w:pPr>
          </w:p>
          <w:p w:rsidR="00C9107B" w:rsidRPr="000041BC" w:rsidRDefault="00C9107B" w:rsidP="000041BC">
            <w:pPr>
              <w:pStyle w:val="table10"/>
              <w:spacing w:before="120" w:line="280" w:lineRule="exact"/>
              <w:rPr>
                <w:sz w:val="30"/>
                <w:szCs w:val="30"/>
              </w:rPr>
            </w:pP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r w:rsidRPr="000041BC">
              <w:rPr>
                <w:sz w:val="30"/>
                <w:szCs w:val="30"/>
              </w:rPr>
              <w:t>в день обращения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9107B" w:rsidRPr="000041BC" w:rsidRDefault="00C9107B"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w:t>
            </w:r>
            <w:r w:rsidRPr="000041BC">
              <w:rPr>
                <w:sz w:val="30"/>
                <w:szCs w:val="30"/>
              </w:rPr>
              <w:br/>
            </w:r>
            <w:r w:rsidRPr="000041BC">
              <w:rPr>
                <w:sz w:val="30"/>
                <w:szCs w:val="30"/>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0041BC">
              <w:rPr>
                <w:sz w:val="30"/>
                <w:szCs w:val="30"/>
              </w:rPr>
              <w:br/>
            </w:r>
            <w:r w:rsidRPr="000041BC">
              <w:rPr>
                <w:sz w:val="30"/>
                <w:szCs w:val="30"/>
              </w:rPr>
              <w:br/>
              <w:t xml:space="preserve">документы, подтверждающие степень родства (свидетельство о заключении брака, свидетельство о рождении) </w:t>
            </w:r>
            <w:r w:rsidRPr="000041BC">
              <w:rPr>
                <w:sz w:val="30"/>
                <w:szCs w:val="30"/>
              </w:rPr>
              <w:br/>
            </w:r>
            <w:r w:rsidRPr="000041BC">
              <w:rPr>
                <w:sz w:val="30"/>
                <w:szCs w:val="30"/>
              </w:rPr>
              <w:br/>
              <w:t>для собственников жилого помещения:</w:t>
            </w:r>
          </w:p>
          <w:p w:rsidR="00274E30" w:rsidRPr="000041BC" w:rsidRDefault="00274E30" w:rsidP="000041BC">
            <w:pPr>
              <w:pStyle w:val="table10"/>
              <w:spacing w:before="120" w:line="280" w:lineRule="exact"/>
              <w:rPr>
                <w:sz w:val="30"/>
                <w:szCs w:val="30"/>
              </w:rPr>
            </w:pPr>
            <w:r w:rsidRPr="000041BC">
              <w:rPr>
                <w:sz w:val="30"/>
                <w:szCs w:val="30"/>
              </w:rPr>
              <w:br/>
              <w:t>документ, подтверждающий право собственности на жилое помещение</w:t>
            </w:r>
            <w:r w:rsidRPr="000041BC">
              <w:rPr>
                <w:sz w:val="30"/>
                <w:szCs w:val="30"/>
              </w:rPr>
              <w:br/>
            </w:r>
            <w:r w:rsidRPr="000041BC">
              <w:rPr>
                <w:sz w:val="30"/>
                <w:szCs w:val="30"/>
              </w:rPr>
              <w:lastRenderedPageBreak/>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0041BC">
              <w:rPr>
                <w:sz w:val="30"/>
                <w:szCs w:val="30"/>
              </w:rPr>
              <w:br/>
            </w:r>
            <w:r w:rsidRPr="000041BC">
              <w:rPr>
                <w:sz w:val="30"/>
                <w:szCs w:val="3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274E30" w:rsidRPr="000041BC" w:rsidRDefault="00274E30" w:rsidP="000041BC">
            <w:pPr>
              <w:pStyle w:val="table10"/>
              <w:spacing w:before="120" w:line="280" w:lineRule="exact"/>
              <w:rPr>
                <w:sz w:val="30"/>
                <w:szCs w:val="30"/>
              </w:rPr>
            </w:pPr>
            <w:r w:rsidRPr="000041BC">
              <w:rPr>
                <w:sz w:val="30"/>
                <w:szCs w:val="30"/>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0041BC">
              <w:rPr>
                <w:sz w:val="30"/>
                <w:szCs w:val="30"/>
              </w:rPr>
              <w:br/>
            </w:r>
            <w:r w:rsidRPr="000041BC">
              <w:rPr>
                <w:sz w:val="30"/>
                <w:szCs w:val="30"/>
              </w:rPr>
              <w:br/>
              <w:t>для нанимателей жилого помещения:</w:t>
            </w:r>
            <w:r w:rsidRPr="000041BC">
              <w:rPr>
                <w:sz w:val="30"/>
                <w:szCs w:val="30"/>
              </w:rPr>
              <w:br/>
              <w:t>документ, подтверждающий право владения и пользования жилым помещением</w:t>
            </w:r>
            <w:r w:rsidRPr="000041BC">
              <w:rPr>
                <w:sz w:val="30"/>
                <w:szCs w:val="30"/>
              </w:rPr>
              <w:br/>
            </w:r>
            <w:r w:rsidRPr="000041BC">
              <w:rPr>
                <w:sz w:val="30"/>
                <w:szCs w:val="30"/>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0041BC">
              <w:rPr>
                <w:sz w:val="30"/>
                <w:szCs w:val="30"/>
              </w:rPr>
              <w:br/>
            </w:r>
            <w:r w:rsidRPr="000041BC">
              <w:rPr>
                <w:sz w:val="30"/>
                <w:szCs w:val="30"/>
              </w:rPr>
              <w:lastRenderedPageBreak/>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C9107B" w:rsidP="000041BC">
            <w:pPr>
              <w:pStyle w:val="table10"/>
              <w:spacing w:before="120" w:line="280" w:lineRule="exact"/>
              <w:rPr>
                <w:sz w:val="30"/>
                <w:szCs w:val="30"/>
              </w:rPr>
            </w:pPr>
            <w:r w:rsidRPr="000041BC">
              <w:rPr>
                <w:sz w:val="30"/>
                <w:szCs w:val="30"/>
              </w:rPr>
              <w:lastRenderedPageBreak/>
              <w:t>Летунович</w:t>
            </w:r>
            <w:r w:rsidR="00274E30" w:rsidRPr="000041BC">
              <w:rPr>
                <w:sz w:val="30"/>
                <w:szCs w:val="30"/>
              </w:rPr>
              <w:t xml:space="preserve"> Ольга Александровна, ведущий специалист (кабинет ведущего специалиста, тел.66436), в его отсутствие Ананич Марина Сергеевна, управляющий делами (кабинет управляющего </w:t>
            </w:r>
            <w:r w:rsidR="00274E30" w:rsidRPr="000041BC">
              <w:rPr>
                <w:sz w:val="30"/>
                <w:szCs w:val="30"/>
              </w:rPr>
              <w:lastRenderedPageBreak/>
              <w:t>делами, тел.66416)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jc w:val="center"/>
              <w:rPr>
                <w:sz w:val="30"/>
                <w:szCs w:val="30"/>
              </w:rPr>
            </w:pPr>
            <w:r w:rsidRPr="000041BC">
              <w:rPr>
                <w:sz w:val="30"/>
                <w:szCs w:val="30"/>
              </w:rPr>
              <w:t>бессрочно</w:t>
            </w:r>
          </w:p>
        </w:tc>
      </w:tr>
      <w:tr w:rsidR="00274E30" w:rsidRPr="000041BC" w:rsidTr="00007C46">
        <w:trPr>
          <w:trHeight w:val="240"/>
        </w:trPr>
        <w:tc>
          <w:tcPr>
            <w:tcW w:w="5000" w:type="pct"/>
            <w:gridSpan w:val="11"/>
            <w:tcBorders>
              <w:top w:val="single" w:sz="4" w:space="0" w:color="auto"/>
              <w:left w:val="single" w:sz="4" w:space="0" w:color="auto"/>
              <w:bottom w:val="single" w:sz="4" w:space="0" w:color="auto"/>
              <w:right w:val="single" w:sz="4" w:space="0" w:color="auto"/>
            </w:tcBorders>
          </w:tcPr>
          <w:p w:rsidR="00274E30" w:rsidRPr="000041BC" w:rsidRDefault="00274E30" w:rsidP="000041BC">
            <w:pPr>
              <w:pStyle w:val="chapter"/>
              <w:spacing w:line="280" w:lineRule="exact"/>
              <w:rPr>
                <w:sz w:val="30"/>
                <w:szCs w:val="30"/>
              </w:rPr>
            </w:pPr>
            <w:r w:rsidRPr="000041BC">
              <w:rPr>
                <w:sz w:val="30"/>
                <w:szCs w:val="30"/>
              </w:rPr>
              <w:lastRenderedPageBreak/>
              <w:t>ГЛАВА 2</w:t>
            </w:r>
            <w:r w:rsidRPr="000041BC">
              <w:rPr>
                <w:sz w:val="30"/>
                <w:szCs w:val="30"/>
              </w:rPr>
              <w:br/>
              <w:t>ТРУД И СОЦИАЛЬНАЯ ЗАЩИТА</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2.37. Выдача справки о месте захоронения родственников</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5 дней со дня подачи заявления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2.37</w:t>
            </w:r>
            <w:r w:rsidRPr="000041BC">
              <w:rPr>
                <w:sz w:val="30"/>
                <w:szCs w:val="30"/>
                <w:vertAlign w:val="superscript"/>
              </w:rPr>
              <w:t>1</w:t>
            </w:r>
            <w:r w:rsidRPr="000041BC">
              <w:rPr>
                <w:sz w:val="30"/>
                <w:szCs w:val="30"/>
              </w:rPr>
              <w:t>. Предоставление участков для захоронения</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 лица, взявшего на себя организацию погребения умершего (погибшего)</w:t>
            </w:r>
            <w:r w:rsidRPr="000041BC">
              <w:rPr>
                <w:sz w:val="30"/>
                <w:szCs w:val="30"/>
              </w:rPr>
              <w:br/>
            </w:r>
            <w:r w:rsidRPr="000041BC">
              <w:rPr>
                <w:sz w:val="30"/>
                <w:szCs w:val="30"/>
              </w:rPr>
              <w:br/>
              <w:t xml:space="preserve">свидетельство о смерти или врачебное свидетельство о смерти (мертворождении)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lastRenderedPageBreak/>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бесплатно – в случае, предусмотренном частью второй статьи 35 Закона Республики Беларусь от </w:t>
            </w:r>
            <w:r w:rsidRPr="000041BC">
              <w:rPr>
                <w:sz w:val="30"/>
                <w:szCs w:val="30"/>
              </w:rPr>
              <w:lastRenderedPageBreak/>
              <w:t>12 ноября 2001 года «О погребении и похоронном деле»</w:t>
            </w:r>
            <w:r w:rsidRPr="000041BC">
              <w:rPr>
                <w:sz w:val="30"/>
                <w:szCs w:val="30"/>
              </w:rPr>
              <w:br/>
            </w:r>
            <w:r w:rsidRPr="000041BC">
              <w:rPr>
                <w:sz w:val="30"/>
                <w:szCs w:val="30"/>
              </w:rP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 день со дня подачи заявления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бессрочно </w:t>
            </w:r>
          </w:p>
        </w:tc>
      </w:tr>
      <w:tr w:rsidR="00274E30" w:rsidRPr="000041BC" w:rsidTr="00007C46">
        <w:trPr>
          <w:trHeight w:val="240"/>
        </w:trPr>
        <w:tc>
          <w:tcPr>
            <w:tcW w:w="5000" w:type="pct"/>
            <w:gridSpan w:val="11"/>
            <w:tcBorders>
              <w:top w:val="single" w:sz="4" w:space="0" w:color="auto"/>
              <w:left w:val="single" w:sz="4" w:space="0" w:color="auto"/>
              <w:bottom w:val="single" w:sz="4" w:space="0" w:color="auto"/>
              <w:right w:val="single" w:sz="4" w:space="0" w:color="auto"/>
            </w:tcBorders>
          </w:tcPr>
          <w:p w:rsidR="00274E30" w:rsidRPr="000041BC" w:rsidRDefault="00274E30" w:rsidP="000041BC">
            <w:pPr>
              <w:pStyle w:val="chapter"/>
              <w:spacing w:line="280" w:lineRule="exact"/>
              <w:rPr>
                <w:sz w:val="30"/>
                <w:szCs w:val="30"/>
              </w:rPr>
            </w:pPr>
          </w:p>
          <w:p w:rsidR="00274E30" w:rsidRPr="000041BC" w:rsidRDefault="00274E30" w:rsidP="000041BC">
            <w:pPr>
              <w:pStyle w:val="chapter"/>
              <w:spacing w:line="280" w:lineRule="exact"/>
              <w:rPr>
                <w:sz w:val="30"/>
                <w:szCs w:val="30"/>
              </w:rPr>
            </w:pPr>
            <w:r w:rsidRPr="000041BC">
              <w:rPr>
                <w:sz w:val="30"/>
                <w:szCs w:val="30"/>
              </w:rPr>
              <w:t>ГЛАВА 5</w:t>
            </w:r>
            <w:r w:rsidRPr="000041BC">
              <w:rPr>
                <w:sz w:val="30"/>
                <w:szCs w:val="30"/>
              </w:rPr>
              <w:br/>
              <w:t>РЕГИСТРАЦИЯ АКТОВ ГРАЖДАНСКОГО СОСТОЯНИЯ</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5.1. Регистрация рождения</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w:t>
            </w:r>
            <w:r w:rsidRPr="000041BC">
              <w:rPr>
                <w:sz w:val="30"/>
                <w:szCs w:val="30"/>
              </w:rPr>
              <w:br/>
            </w:r>
            <w:r w:rsidRPr="000041BC">
              <w:rPr>
                <w:sz w:val="30"/>
                <w:szCs w:val="30"/>
              </w:rPr>
              <w:br/>
            </w:r>
            <w:r w:rsidRPr="000041BC">
              <w:rPr>
                <w:sz w:val="30"/>
                <w:szCs w:val="30"/>
              </w:rPr>
              <w:lastRenderedPageBreak/>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0041BC">
              <w:rPr>
                <w:sz w:val="30"/>
                <w:szCs w:val="30"/>
              </w:rPr>
              <w:br/>
            </w:r>
            <w:r w:rsidRPr="000041BC">
              <w:rPr>
                <w:sz w:val="30"/>
                <w:szCs w:val="30"/>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0041BC">
              <w:rPr>
                <w:sz w:val="30"/>
                <w:szCs w:val="30"/>
              </w:rPr>
              <w:br/>
            </w:r>
            <w:r w:rsidRPr="000041BC">
              <w:rPr>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0041BC">
              <w:rPr>
                <w:sz w:val="30"/>
                <w:szCs w:val="30"/>
              </w:rPr>
              <w:br/>
            </w:r>
            <w:r w:rsidRPr="000041BC">
              <w:rPr>
                <w:sz w:val="30"/>
                <w:szCs w:val="30"/>
              </w:rPr>
              <w:br/>
              <w:t>медицинская справка о рождении либо копия решения суда об установлении факта рождения</w:t>
            </w:r>
            <w:r w:rsidRPr="000041BC">
              <w:rPr>
                <w:sz w:val="30"/>
                <w:szCs w:val="30"/>
              </w:rPr>
              <w:br/>
            </w:r>
            <w:r w:rsidRPr="000041BC">
              <w:rPr>
                <w:sz w:val="30"/>
                <w:szCs w:val="30"/>
              </w:rPr>
              <w:br/>
              <w:t xml:space="preserve">документ, являющийся основанием для записи сведений об отце ребенка в записи </w:t>
            </w:r>
            <w:r w:rsidRPr="000041BC">
              <w:rPr>
                <w:sz w:val="30"/>
                <w:szCs w:val="30"/>
              </w:rPr>
              <w:lastRenderedPageBreak/>
              <w:t>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0041BC">
              <w:rPr>
                <w:sz w:val="30"/>
                <w:szCs w:val="30"/>
              </w:rPr>
              <w:br/>
            </w:r>
            <w:r w:rsidRPr="000041BC">
              <w:rPr>
                <w:sz w:val="30"/>
                <w:szCs w:val="30"/>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0041BC">
              <w:rPr>
                <w:sz w:val="30"/>
                <w:szCs w:val="30"/>
              </w:rPr>
              <w:br/>
            </w:r>
            <w:r w:rsidRPr="000041BC">
              <w:rPr>
                <w:sz w:val="30"/>
                <w:szCs w:val="30"/>
              </w:rPr>
              <w:br/>
              <w:t>документ, подтверждающий заключение брака между родителями ребенка, – в случае, если брак заключен за пределами Республики Беларусь</w:t>
            </w:r>
            <w:r w:rsidRPr="000041BC">
              <w:rPr>
                <w:sz w:val="30"/>
                <w:szCs w:val="30"/>
              </w:rPr>
              <w:br/>
            </w:r>
            <w:r w:rsidRPr="000041BC">
              <w:rPr>
                <w:sz w:val="30"/>
                <w:szCs w:val="30"/>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882BD7" w:rsidRPr="000041BC" w:rsidRDefault="00882BD7" w:rsidP="000041BC">
            <w:pPr>
              <w:pStyle w:val="table10"/>
              <w:spacing w:before="120" w:line="280" w:lineRule="exact"/>
              <w:rPr>
                <w:sz w:val="30"/>
                <w:szCs w:val="30"/>
              </w:rPr>
            </w:pP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p>
          <w:p w:rsidR="00274E30" w:rsidRPr="000041BC" w:rsidRDefault="00274E30" w:rsidP="000041BC">
            <w:pPr>
              <w:spacing w:after="0" w:line="280" w:lineRule="exact"/>
              <w:jc w:val="both"/>
              <w:rPr>
                <w:rFonts w:ascii="Times New Roman" w:hAnsi="Times New Roman" w:cs="Times New Roman"/>
                <w:sz w:val="30"/>
                <w:szCs w:val="30"/>
                <w:lang w:eastAsia="ru-RU"/>
              </w:rPr>
            </w:pPr>
            <w:r w:rsidRPr="000041BC">
              <w:rPr>
                <w:rFonts w:ascii="Times New Roman" w:hAnsi="Times New Roman" w:cs="Times New Roman"/>
                <w:sz w:val="30"/>
                <w:szCs w:val="30"/>
              </w:rPr>
              <w:lastRenderedPageBreak/>
              <w:t xml:space="preserve">Ананич Марина Сергеевна, управляющий делами (кабинет управляющего делами, тел.66416), в его отсутствие </w:t>
            </w:r>
            <w:r w:rsidR="00C9107B" w:rsidRPr="000041BC">
              <w:rPr>
                <w:rFonts w:ascii="Times New Roman" w:hAnsi="Times New Roman" w:cs="Times New Roman"/>
                <w:sz w:val="30"/>
                <w:szCs w:val="30"/>
              </w:rPr>
              <w:t>Летунович</w:t>
            </w:r>
            <w:r w:rsidRPr="000041BC">
              <w:rPr>
                <w:rFonts w:ascii="Times New Roman" w:hAnsi="Times New Roman" w:cs="Times New Roman"/>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2 дня со дня подачи </w:t>
            </w:r>
            <w:r w:rsidRPr="000041BC">
              <w:rPr>
                <w:sz w:val="30"/>
                <w:szCs w:val="30"/>
              </w:rPr>
              <w:lastRenderedPageBreak/>
              <w:t>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5.2. Регистрация заключения брака</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совместное заявление лиц, вступающих в брак</w:t>
            </w:r>
            <w:r w:rsidRPr="000041BC">
              <w:rPr>
                <w:sz w:val="30"/>
                <w:szCs w:val="30"/>
              </w:rPr>
              <w:br/>
            </w:r>
            <w:r w:rsidRPr="000041BC">
              <w:rPr>
                <w:sz w:val="30"/>
                <w:szCs w:val="30"/>
              </w:rPr>
              <w:br/>
              <w:t>паспорта или иные документы, удостоверяющие личность лиц, вступающих в брак</w:t>
            </w:r>
            <w:r w:rsidRPr="000041BC">
              <w:rPr>
                <w:sz w:val="30"/>
                <w:szCs w:val="30"/>
              </w:rPr>
              <w:br/>
            </w:r>
            <w:r w:rsidRPr="000041BC">
              <w:rPr>
                <w:sz w:val="30"/>
                <w:szCs w:val="30"/>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0041BC">
              <w:rPr>
                <w:sz w:val="30"/>
                <w:szCs w:val="30"/>
              </w:rPr>
              <w:br/>
            </w:r>
            <w:r w:rsidRPr="000041BC">
              <w:rPr>
                <w:sz w:val="30"/>
                <w:szCs w:val="30"/>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0041BC">
              <w:rPr>
                <w:sz w:val="30"/>
                <w:szCs w:val="30"/>
              </w:rPr>
              <w:br/>
            </w:r>
            <w:r w:rsidRPr="000041BC">
              <w:rPr>
                <w:sz w:val="30"/>
                <w:szCs w:val="3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0041BC">
              <w:rPr>
                <w:sz w:val="30"/>
                <w:szCs w:val="30"/>
              </w:rPr>
              <w:br/>
            </w:r>
            <w:r w:rsidRPr="000041BC">
              <w:rPr>
                <w:sz w:val="30"/>
                <w:szCs w:val="30"/>
              </w:rPr>
              <w:br/>
              <w:t xml:space="preserve">копия решения суда об установлении </w:t>
            </w:r>
            <w:r w:rsidRPr="000041BC">
              <w:rPr>
                <w:sz w:val="30"/>
                <w:szCs w:val="30"/>
              </w:rPr>
              <w:lastRenderedPageBreak/>
              <w:t>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0041BC">
              <w:rPr>
                <w:sz w:val="30"/>
                <w:szCs w:val="30"/>
              </w:rPr>
              <w:br/>
            </w:r>
            <w:r w:rsidRPr="000041BC">
              <w:rPr>
                <w:sz w:val="30"/>
                <w:szCs w:val="30"/>
              </w:rPr>
              <w:br/>
              <w:t>документ, подтверждающий внесение платы</w:t>
            </w:r>
            <w:r w:rsidRPr="000041BC">
              <w:rPr>
                <w:sz w:val="30"/>
                <w:szCs w:val="30"/>
              </w:rPr>
              <w:br/>
            </w:r>
            <w:r w:rsidRPr="000041BC">
              <w:rPr>
                <w:sz w:val="30"/>
                <w:szCs w:val="30"/>
              </w:rPr>
              <w:br/>
              <w:t>помимо указанных документов лицами, вступающими в брак, представляются:</w:t>
            </w:r>
            <w:r w:rsidRPr="000041BC">
              <w:rPr>
                <w:sz w:val="30"/>
                <w:szCs w:val="30"/>
              </w:rPr>
              <w:br/>
            </w:r>
            <w:r w:rsidRPr="000041BC">
              <w:rPr>
                <w:sz w:val="30"/>
                <w:szCs w:val="30"/>
              </w:rPr>
              <w:br/>
              <w:t>гражданами Республики Беларусь:</w:t>
            </w:r>
            <w:r w:rsidRPr="000041BC">
              <w:rPr>
                <w:sz w:val="30"/>
                <w:szCs w:val="30"/>
              </w:rPr>
              <w:br/>
            </w:r>
            <w:r w:rsidRPr="000041BC">
              <w:rPr>
                <w:sz w:val="30"/>
                <w:szCs w:val="3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041BC">
              <w:rPr>
                <w:sz w:val="30"/>
                <w:szCs w:val="30"/>
              </w:rPr>
              <w:br/>
            </w:r>
            <w:r w:rsidRPr="000041BC">
              <w:rPr>
                <w:sz w:val="30"/>
                <w:szCs w:val="30"/>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041BC">
              <w:rPr>
                <w:sz w:val="30"/>
                <w:szCs w:val="30"/>
              </w:rPr>
              <w:br/>
            </w:r>
            <w:r w:rsidRPr="000041BC">
              <w:rPr>
                <w:sz w:val="30"/>
                <w:szCs w:val="3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0041BC">
              <w:rPr>
                <w:sz w:val="30"/>
                <w:szCs w:val="30"/>
              </w:rPr>
              <w:br/>
            </w:r>
            <w:r w:rsidRPr="000041BC">
              <w:rPr>
                <w:sz w:val="30"/>
                <w:szCs w:val="30"/>
              </w:rPr>
              <w:br/>
              <w:t xml:space="preserve">иностранными гражданами и лицами без </w:t>
            </w:r>
            <w:r w:rsidRPr="000041BC">
              <w:rPr>
                <w:sz w:val="30"/>
                <w:szCs w:val="30"/>
              </w:rPr>
              <w:lastRenderedPageBreak/>
              <w:t>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0041BC">
              <w:rPr>
                <w:sz w:val="30"/>
                <w:szCs w:val="30"/>
              </w:rPr>
              <w:br/>
            </w:r>
            <w:r w:rsidRPr="000041BC">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0041BC">
              <w:rPr>
                <w:sz w:val="30"/>
                <w:szCs w:val="30"/>
              </w:rPr>
              <w:br/>
            </w:r>
            <w:r w:rsidRPr="000041BC">
              <w:rPr>
                <w:sz w:val="30"/>
                <w:szCs w:val="3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0041BC">
              <w:rPr>
                <w:sz w:val="30"/>
                <w:szCs w:val="30"/>
              </w:rPr>
              <w:br/>
            </w:r>
            <w:r w:rsidRPr="000041BC">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0041BC">
              <w:rPr>
                <w:sz w:val="30"/>
                <w:szCs w:val="30"/>
              </w:rPr>
              <w:br/>
            </w:r>
            <w:r w:rsidRPr="000041BC">
              <w:rPr>
                <w:sz w:val="30"/>
                <w:szCs w:val="30"/>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0041BC">
              <w:rPr>
                <w:sz w:val="30"/>
                <w:szCs w:val="30"/>
              </w:rPr>
              <w:br/>
            </w:r>
            <w:r w:rsidRPr="000041BC">
              <w:rPr>
                <w:sz w:val="30"/>
                <w:szCs w:val="30"/>
              </w:rPr>
              <w:br/>
              <w:t xml:space="preserve">документ, подтверждающий прекращение </w:t>
            </w:r>
            <w:r w:rsidRPr="000041BC">
              <w:rPr>
                <w:sz w:val="30"/>
                <w:szCs w:val="30"/>
              </w:rPr>
              <w:lastRenderedPageBreak/>
              <w:t>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1 базовая величина за регистрацию заключения брака, включая выдачу свидетельства</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3 месяца со дня подачи заявления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5.3. Регистрация установления отцовства</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0041BC">
              <w:rPr>
                <w:sz w:val="30"/>
                <w:szCs w:val="30"/>
              </w:rPr>
              <w:br/>
            </w:r>
            <w:r w:rsidRPr="000041BC">
              <w:rPr>
                <w:sz w:val="30"/>
                <w:szCs w:val="30"/>
              </w:rPr>
              <w:br/>
              <w:t>паспорта или иные документы, удостоверяющие личность заявителей (заявителя)</w:t>
            </w:r>
            <w:r w:rsidRPr="000041BC">
              <w:rPr>
                <w:sz w:val="30"/>
                <w:szCs w:val="30"/>
              </w:rPr>
              <w:br/>
            </w:r>
            <w:r w:rsidRPr="000041BC">
              <w:rPr>
                <w:sz w:val="30"/>
                <w:szCs w:val="30"/>
              </w:rPr>
              <w:br/>
              <w:t>свидетельство о рождении ребенка – в случае, если регистрация рождения ребенка была произведена ранее</w:t>
            </w:r>
            <w:r w:rsidRPr="000041BC">
              <w:rPr>
                <w:sz w:val="30"/>
                <w:szCs w:val="30"/>
              </w:rPr>
              <w:br/>
            </w:r>
            <w:r w:rsidRPr="000041BC">
              <w:rPr>
                <w:sz w:val="30"/>
                <w:szCs w:val="3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0041BC">
              <w:rPr>
                <w:sz w:val="30"/>
                <w:szCs w:val="30"/>
              </w:rPr>
              <w:br/>
            </w:r>
            <w:r w:rsidRPr="000041BC">
              <w:rPr>
                <w:sz w:val="30"/>
                <w:szCs w:val="30"/>
              </w:rPr>
              <w:br/>
              <w:t>копия решения суда об установлении отцовства – в случае регистрации установления отцовства по решению суда</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882BD7"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w:t>
            </w:r>
            <w:r w:rsidRPr="000041BC">
              <w:rPr>
                <w:sz w:val="30"/>
                <w:szCs w:val="30"/>
              </w:rPr>
              <w:lastRenderedPageBreak/>
              <w:t>сведений и (или) документов от других государственных органов, иных организаций – 1 месяц</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5.5. Регистрация смерти</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w:t>
            </w:r>
            <w:r w:rsidRPr="000041BC">
              <w:rPr>
                <w:sz w:val="30"/>
                <w:szCs w:val="30"/>
              </w:rPr>
              <w:br/>
            </w:r>
            <w:r w:rsidRPr="000041BC">
              <w:rPr>
                <w:sz w:val="30"/>
                <w:szCs w:val="30"/>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0041BC">
              <w:rPr>
                <w:sz w:val="30"/>
                <w:szCs w:val="30"/>
              </w:rPr>
              <w:br/>
            </w:r>
            <w:r w:rsidRPr="000041BC">
              <w:rPr>
                <w:sz w:val="30"/>
                <w:szCs w:val="30"/>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0041BC">
              <w:rPr>
                <w:sz w:val="30"/>
                <w:szCs w:val="30"/>
              </w:rPr>
              <w:br/>
            </w:r>
            <w:r w:rsidRPr="000041BC">
              <w:rPr>
                <w:sz w:val="30"/>
                <w:szCs w:val="30"/>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0041BC">
              <w:rPr>
                <w:sz w:val="30"/>
                <w:szCs w:val="30"/>
              </w:rPr>
              <w:br/>
            </w:r>
            <w:r w:rsidRPr="000041BC">
              <w:rPr>
                <w:sz w:val="30"/>
                <w:szCs w:val="30"/>
              </w:rPr>
              <w:lastRenderedPageBreak/>
              <w:br/>
              <w:t>документ специализированной организации, осуществившей погребение умершего, – в случае регистрации смерти по месту захоронения умершего</w:t>
            </w:r>
            <w:r w:rsidRPr="000041BC">
              <w:rPr>
                <w:sz w:val="30"/>
                <w:szCs w:val="30"/>
              </w:rPr>
              <w:br/>
            </w:r>
            <w:r w:rsidRPr="000041BC">
              <w:rPr>
                <w:sz w:val="30"/>
                <w:szCs w:val="30"/>
              </w:rPr>
              <w:br/>
              <w:t>военный билет умершего – в случае регистрации смерти военнослужащих</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882BD7" w:rsidP="000041BC">
            <w:pPr>
              <w:pStyle w:val="table10"/>
              <w:spacing w:before="120" w:line="280" w:lineRule="exact"/>
              <w:rPr>
                <w:sz w:val="30"/>
                <w:szCs w:val="30"/>
              </w:rPr>
            </w:pPr>
            <w:r w:rsidRPr="000041BC">
              <w:rPr>
                <w:sz w:val="30"/>
                <w:szCs w:val="30"/>
              </w:rPr>
              <w:lastRenderedPageBreak/>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в день подачи заявления, а в случае запроса документов и (или) сведений от других государственных органов, иных организаций – 1 месяц</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5.13. Выдача справок о рождении, о смерти</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паспорт или иной документ, удостоверяющий личность</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882BD7"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в день обращения, но не ранее дня регистрации рождения, смерти</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w:t>
            </w:r>
            <w:r w:rsidRPr="000041BC">
              <w:rPr>
                <w:sz w:val="30"/>
                <w:szCs w:val="30"/>
              </w:rPr>
              <w:lastRenderedPageBreak/>
              <w:t>отсутствии записи акта гражданского состояния</w:t>
            </w:r>
          </w:p>
          <w:p w:rsidR="00274E30" w:rsidRPr="000041BC" w:rsidRDefault="00274E30" w:rsidP="000041BC">
            <w:pPr>
              <w:pStyle w:val="table10"/>
              <w:spacing w:before="120" w:line="280" w:lineRule="exact"/>
              <w:rPr>
                <w:b/>
                <w:sz w:val="30"/>
                <w:szCs w:val="30"/>
              </w:rPr>
            </w:pPr>
            <w:r w:rsidRPr="000041BC">
              <w:rPr>
                <w:b/>
                <w:sz w:val="30"/>
                <w:szCs w:val="30"/>
              </w:rPr>
              <w:t>(на период нахождения актовой записи в сельиспол-коме)</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заявление</w:t>
            </w:r>
            <w:r w:rsidRPr="000041BC">
              <w:rPr>
                <w:sz w:val="30"/>
                <w:szCs w:val="30"/>
              </w:rPr>
              <w:br/>
            </w:r>
            <w:r w:rsidRPr="000041BC">
              <w:rPr>
                <w:sz w:val="30"/>
                <w:szCs w:val="30"/>
              </w:rPr>
              <w:br/>
              <w:t>паспорт или иной документ, удостоверяющий личность</w:t>
            </w:r>
            <w:r w:rsidRPr="000041BC">
              <w:rPr>
                <w:sz w:val="30"/>
                <w:szCs w:val="30"/>
              </w:rPr>
              <w:br/>
            </w:r>
            <w:r w:rsidRPr="000041BC">
              <w:rPr>
                <w:sz w:val="30"/>
                <w:szCs w:val="30"/>
              </w:rPr>
              <w:br/>
              <w:t>документ, подтверждающий изменение фамилии или иных данных гражданина, – в случае их изменения</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882BD7"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w:t>
            </w:r>
            <w:r w:rsidRPr="000041BC">
              <w:rPr>
                <w:sz w:val="30"/>
                <w:szCs w:val="30"/>
              </w:rPr>
              <w:lastRenderedPageBreak/>
              <w:t>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w:t>
            </w:r>
            <w:r w:rsidRPr="000041BC">
              <w:rPr>
                <w:sz w:val="30"/>
                <w:szCs w:val="30"/>
              </w:rPr>
              <w:lastRenderedPageBreak/>
              <w:t>отсутствии такой записи – 1 месяц</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 год</w:t>
            </w:r>
          </w:p>
        </w:tc>
      </w:tr>
      <w:tr w:rsidR="00274E30" w:rsidRPr="000041BC" w:rsidTr="00007C46">
        <w:trPr>
          <w:trHeight w:val="240"/>
        </w:trPr>
        <w:tc>
          <w:tcPr>
            <w:tcW w:w="5000" w:type="pct"/>
            <w:gridSpan w:val="11"/>
            <w:tcBorders>
              <w:top w:val="single" w:sz="4" w:space="0" w:color="auto"/>
              <w:left w:val="single" w:sz="4" w:space="0" w:color="auto"/>
              <w:bottom w:val="single" w:sz="4" w:space="0" w:color="auto"/>
              <w:right w:val="single" w:sz="4" w:space="0" w:color="auto"/>
            </w:tcBorders>
          </w:tcPr>
          <w:p w:rsidR="00274E30" w:rsidRPr="000041BC" w:rsidRDefault="00274E30" w:rsidP="000041BC">
            <w:pPr>
              <w:pStyle w:val="chapter"/>
              <w:spacing w:line="280" w:lineRule="exact"/>
              <w:rPr>
                <w:sz w:val="30"/>
                <w:szCs w:val="30"/>
              </w:rPr>
            </w:pPr>
            <w:r w:rsidRPr="000041BC">
              <w:rPr>
                <w:sz w:val="30"/>
                <w:szCs w:val="30"/>
              </w:rPr>
              <w:lastRenderedPageBreak/>
              <w:t>ГЛАВА 11</w:t>
            </w:r>
            <w:r w:rsidRPr="000041BC">
              <w:rPr>
                <w:sz w:val="30"/>
                <w:szCs w:val="30"/>
              </w:rPr>
              <w:br/>
              <w:t>ДОКУМЕНТИРОВАНИЕ НАСЕЛЕНИЯ РЕСПУБЛИКИ БЕЛАРУСЬ</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article"/>
              <w:spacing w:before="120" w:after="0" w:line="280" w:lineRule="exact"/>
              <w:ind w:left="0" w:firstLine="0"/>
              <w:rPr>
                <w:b w:val="0"/>
                <w:sz w:val="30"/>
                <w:szCs w:val="30"/>
              </w:rPr>
            </w:pPr>
            <w:r w:rsidRPr="000041BC">
              <w:rPr>
                <w:b w:val="0"/>
                <w:sz w:val="30"/>
                <w:szCs w:val="30"/>
              </w:rPr>
              <w:t>11.1. Выдача паспорта гражданину Республики Беларусь, проживающему в Республике Беларусь:</w:t>
            </w:r>
          </w:p>
          <w:p w:rsidR="00274E30" w:rsidRPr="000041BC" w:rsidRDefault="00274E30" w:rsidP="000041BC">
            <w:pPr>
              <w:pStyle w:val="table10"/>
              <w:spacing w:before="120" w:line="280" w:lineRule="exact"/>
              <w:rPr>
                <w:sz w:val="30"/>
                <w:szCs w:val="30"/>
              </w:rPr>
            </w:pPr>
            <w:r w:rsidRPr="000041BC">
              <w:rPr>
                <w:sz w:val="30"/>
                <w:szCs w:val="30"/>
              </w:rPr>
              <w:t> </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11.1.1. в связи с достижением 14-летнего возраста</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w:t>
            </w:r>
            <w:r w:rsidRPr="000041BC">
              <w:rPr>
                <w:sz w:val="30"/>
                <w:szCs w:val="30"/>
              </w:rPr>
              <w:br/>
            </w:r>
            <w:r w:rsidRPr="000041BC">
              <w:rPr>
                <w:sz w:val="30"/>
                <w:szCs w:val="30"/>
              </w:rPr>
              <w:br/>
              <w:t>свидетельство о рождении заявителя</w:t>
            </w:r>
            <w:r w:rsidRPr="000041BC">
              <w:rPr>
                <w:sz w:val="30"/>
                <w:szCs w:val="30"/>
              </w:rPr>
              <w:br/>
            </w:r>
            <w:r w:rsidRPr="000041BC">
              <w:rPr>
                <w:sz w:val="30"/>
                <w:szCs w:val="30"/>
              </w:rPr>
              <w:br/>
              <w:t>4 цветные фотографии заявителя, соответствующие его возрасту, размером 40 х 50 мм (одним листом)</w:t>
            </w:r>
            <w:r w:rsidRPr="000041BC">
              <w:rPr>
                <w:sz w:val="30"/>
                <w:szCs w:val="30"/>
              </w:rPr>
              <w:br/>
            </w:r>
            <w:r w:rsidRPr="000041BC">
              <w:rPr>
                <w:sz w:val="30"/>
                <w:szCs w:val="30"/>
              </w:rPr>
              <w:br/>
              <w:t>документы, необходимые для регистрации по месту жительства, указанные в пункте 13.1 настоящего перечня</w:t>
            </w:r>
            <w:r w:rsidRPr="000041BC">
              <w:rPr>
                <w:sz w:val="30"/>
                <w:szCs w:val="30"/>
              </w:rPr>
              <w:br/>
            </w:r>
            <w:r w:rsidRPr="000041BC">
              <w:rPr>
                <w:sz w:val="30"/>
                <w:szCs w:val="30"/>
              </w:rPr>
              <w:br/>
              <w:t>документ, подтверждающий внесение платы</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C9107B" w:rsidP="000041BC">
            <w:pPr>
              <w:pStyle w:val="table10"/>
              <w:spacing w:before="120" w:line="280" w:lineRule="exact"/>
              <w:rPr>
                <w:sz w:val="30"/>
                <w:szCs w:val="30"/>
              </w:rPr>
            </w:pPr>
            <w:r w:rsidRPr="000041BC">
              <w:rPr>
                <w:sz w:val="30"/>
                <w:szCs w:val="30"/>
              </w:rPr>
              <w:t>Летунович</w:t>
            </w:r>
            <w:r w:rsidR="00882BD7" w:rsidRPr="000041BC">
              <w:rPr>
                <w:sz w:val="30"/>
                <w:szCs w:val="30"/>
              </w:rPr>
              <w:t xml:space="preserve"> Ольга Александровна, ведущий специалист (кабинет ведущего специалиста, тел.66436), в его отсутствие Ананич Марина Сергеевна, управляющий делами (кабинет </w:t>
            </w:r>
            <w:r w:rsidR="00882BD7" w:rsidRPr="000041BC">
              <w:rPr>
                <w:sz w:val="30"/>
                <w:szCs w:val="30"/>
              </w:rPr>
              <w:lastRenderedPageBreak/>
              <w:t>управляющего делами, тел.66416)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бесплатно – для граждан Республики Беларусь, находящихся на полном государственном обеспечении</w:t>
            </w:r>
            <w:r w:rsidRPr="000041BC">
              <w:rPr>
                <w:sz w:val="30"/>
                <w:szCs w:val="30"/>
              </w:rPr>
              <w:br/>
            </w:r>
            <w:r w:rsidRPr="000041BC">
              <w:rPr>
                <w:sz w:val="30"/>
                <w:szCs w:val="30"/>
              </w:rPr>
              <w:br/>
              <w:t xml:space="preserve">1 базовая величина – для иных граждан Республики </w:t>
            </w:r>
            <w:r w:rsidRPr="000041BC">
              <w:rPr>
                <w:sz w:val="30"/>
                <w:szCs w:val="30"/>
              </w:rPr>
              <w:lastRenderedPageBreak/>
              <w:t>Беларусь</w:t>
            </w:r>
            <w:r w:rsidRPr="000041BC">
              <w:rPr>
                <w:sz w:val="30"/>
                <w:szCs w:val="30"/>
              </w:rPr>
              <w:br/>
            </w:r>
            <w:r w:rsidRPr="000041BC">
              <w:rPr>
                <w:sz w:val="30"/>
                <w:szCs w:val="30"/>
              </w:rPr>
              <w:br/>
              <w:t>1 базовая величина – дополнительно за выдачу паспорта в ускоренном порядке</w:t>
            </w:r>
            <w:r w:rsidRPr="000041BC">
              <w:rPr>
                <w:sz w:val="30"/>
                <w:szCs w:val="30"/>
              </w:rPr>
              <w:br/>
            </w:r>
            <w:r w:rsidRPr="000041BC">
              <w:rPr>
                <w:sz w:val="30"/>
                <w:szCs w:val="30"/>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 месяц со дня подачи заявления</w:t>
            </w:r>
            <w:r w:rsidRPr="000041BC">
              <w:rPr>
                <w:sz w:val="30"/>
                <w:szCs w:val="30"/>
              </w:rPr>
              <w:br/>
            </w:r>
            <w:r w:rsidRPr="000041BC">
              <w:rPr>
                <w:sz w:val="30"/>
                <w:szCs w:val="30"/>
              </w:rPr>
              <w:br/>
              <w:t>15 дней со дня подачи заявления – в случае выдачи паспорта в ускоренном порядке</w:t>
            </w:r>
            <w:r w:rsidRPr="000041BC">
              <w:rPr>
                <w:sz w:val="30"/>
                <w:szCs w:val="30"/>
              </w:rPr>
              <w:br/>
            </w:r>
            <w:r w:rsidRPr="000041BC">
              <w:rPr>
                <w:sz w:val="30"/>
                <w:szCs w:val="30"/>
              </w:rPr>
              <w:br/>
              <w:t xml:space="preserve">7 дней со дня подачи заявления – в </w:t>
            </w:r>
            <w:r w:rsidRPr="000041BC">
              <w:rPr>
                <w:sz w:val="30"/>
                <w:szCs w:val="30"/>
              </w:rPr>
              <w:lastRenderedPageBreak/>
              <w:t>случае выдачи паспорта в срочном порядке в подразделениях по гражданству и миграции, расположенных в г. Минске и областных центрах</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10 лет</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11.1.</w:t>
            </w:r>
            <w:r w:rsidR="000041BC" w:rsidRPr="000041BC">
              <w:rPr>
                <w:sz w:val="30"/>
                <w:szCs w:val="30"/>
              </w:rPr>
              <w:t>2</w:t>
            </w:r>
            <w:r w:rsidRPr="000041BC">
              <w:rPr>
                <w:sz w:val="30"/>
                <w:szCs w:val="30"/>
              </w:rPr>
              <w:t xml:space="preserve">. не достигшему 14-летнего возраста, </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законный представитель несовершеннолетнего гражданина Республики Беларусь представляет:</w:t>
            </w:r>
            <w:r w:rsidRPr="000041BC">
              <w:rPr>
                <w:sz w:val="30"/>
                <w:szCs w:val="30"/>
              </w:rPr>
              <w:br/>
            </w:r>
            <w:r w:rsidRPr="000041BC">
              <w:rPr>
                <w:sz w:val="30"/>
                <w:szCs w:val="30"/>
              </w:rPr>
              <w:br/>
              <w:t>заявление</w:t>
            </w:r>
            <w:r w:rsidRPr="000041BC">
              <w:rPr>
                <w:sz w:val="30"/>
                <w:szCs w:val="30"/>
              </w:rPr>
              <w:br/>
            </w:r>
            <w:r w:rsidRPr="000041BC">
              <w:rPr>
                <w:sz w:val="30"/>
                <w:szCs w:val="30"/>
              </w:rPr>
              <w:br/>
              <w:t>свидетельство о рождении несовершеннолетнего</w:t>
            </w:r>
            <w:r w:rsidRPr="000041BC">
              <w:rPr>
                <w:sz w:val="30"/>
                <w:szCs w:val="30"/>
              </w:rPr>
              <w:br/>
            </w:r>
            <w:r w:rsidRPr="000041BC">
              <w:rPr>
                <w:sz w:val="30"/>
                <w:szCs w:val="30"/>
              </w:rPr>
              <w:br/>
              <w:t xml:space="preserve">паспорт или иной документ, </w:t>
            </w:r>
            <w:r w:rsidRPr="000041BC">
              <w:rPr>
                <w:sz w:val="30"/>
                <w:szCs w:val="30"/>
              </w:rPr>
              <w:lastRenderedPageBreak/>
              <w:t>удостоверяющий личность законного представителя несовершеннолетнего</w:t>
            </w:r>
            <w:r w:rsidRPr="000041BC">
              <w:rPr>
                <w:sz w:val="30"/>
                <w:szCs w:val="30"/>
              </w:rPr>
              <w:br/>
            </w:r>
            <w:r w:rsidRPr="000041BC">
              <w:rPr>
                <w:sz w:val="30"/>
                <w:szCs w:val="30"/>
              </w:rPr>
              <w:br/>
              <w:t>4 цветные фотографии несовершеннолетнего, соответствующие его возрасту, размером 40 х 50 мм (одним листом)</w:t>
            </w:r>
            <w:r w:rsidRPr="000041BC">
              <w:rPr>
                <w:sz w:val="30"/>
                <w:szCs w:val="30"/>
              </w:rPr>
              <w:br/>
            </w:r>
            <w:r w:rsidRPr="000041B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rsidRPr="000041BC">
              <w:rPr>
                <w:sz w:val="30"/>
                <w:szCs w:val="30"/>
              </w:rPr>
              <w:br/>
            </w:r>
            <w:r w:rsidRPr="000041BC">
              <w:rPr>
                <w:sz w:val="30"/>
                <w:szCs w:val="30"/>
              </w:rP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0041BC">
              <w:rPr>
                <w:sz w:val="30"/>
                <w:szCs w:val="30"/>
              </w:rPr>
              <w:br/>
            </w:r>
            <w:r w:rsidRPr="000041BC">
              <w:rPr>
                <w:sz w:val="30"/>
                <w:szCs w:val="30"/>
              </w:rPr>
              <w:br/>
              <w:t>документы, необходимые для регистрации по месту жительства, указанные в пункте 13.1 настоящего перечня</w:t>
            </w:r>
            <w:r w:rsidRPr="000041BC">
              <w:rPr>
                <w:sz w:val="30"/>
                <w:szCs w:val="30"/>
              </w:rPr>
              <w:br/>
            </w:r>
            <w:r w:rsidRPr="000041BC">
              <w:rPr>
                <w:sz w:val="30"/>
                <w:szCs w:val="30"/>
              </w:rPr>
              <w:br/>
            </w:r>
            <w:r w:rsidRPr="000041BC">
              <w:rPr>
                <w:sz w:val="30"/>
                <w:szCs w:val="30"/>
              </w:rPr>
              <w:lastRenderedPageBreak/>
              <w:t>документ, подтверждающий внесение платы</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C9107B" w:rsidP="000041BC">
            <w:pPr>
              <w:pStyle w:val="table10"/>
              <w:spacing w:before="120" w:line="280" w:lineRule="exact"/>
              <w:rPr>
                <w:sz w:val="30"/>
                <w:szCs w:val="30"/>
              </w:rPr>
            </w:pPr>
            <w:r w:rsidRPr="000041BC">
              <w:rPr>
                <w:sz w:val="30"/>
                <w:szCs w:val="30"/>
              </w:rPr>
              <w:lastRenderedPageBreak/>
              <w:t>Летунович</w:t>
            </w:r>
            <w:r w:rsidR="00882BD7" w:rsidRPr="000041BC">
              <w:rPr>
                <w:sz w:val="30"/>
                <w:szCs w:val="30"/>
              </w:rPr>
              <w:t xml:space="preserve"> Ольга Александровна, ведущий специалист (кабинет ведущего специалиста, тел.66436), в его отсутствие </w:t>
            </w:r>
            <w:r w:rsidR="00882BD7" w:rsidRPr="000041BC">
              <w:rPr>
                <w:sz w:val="30"/>
                <w:szCs w:val="30"/>
              </w:rPr>
              <w:lastRenderedPageBreak/>
              <w:t>Ананич Марина Сергеевна, управляющий делами (кабинет управляющего делами, тел.66416)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бесплатно</w:t>
            </w:r>
            <w:r w:rsidRPr="000041BC">
              <w:rPr>
                <w:sz w:val="30"/>
                <w:szCs w:val="30"/>
              </w:rPr>
              <w:br/>
            </w:r>
            <w:r w:rsidRPr="000041BC">
              <w:rPr>
                <w:sz w:val="30"/>
                <w:szCs w:val="30"/>
              </w:rPr>
              <w:br/>
              <w:t>1 базовая величина – за выдачу паспорта в ускоренном порядке</w:t>
            </w:r>
            <w:r w:rsidRPr="000041BC">
              <w:rPr>
                <w:sz w:val="30"/>
                <w:szCs w:val="30"/>
              </w:rPr>
              <w:br/>
            </w:r>
            <w:r w:rsidRPr="000041BC">
              <w:rPr>
                <w:sz w:val="30"/>
                <w:szCs w:val="30"/>
              </w:rPr>
              <w:br/>
              <w:t xml:space="preserve">2 базовые </w:t>
            </w:r>
            <w:r w:rsidRPr="000041BC">
              <w:rPr>
                <w:sz w:val="30"/>
                <w:szCs w:val="30"/>
              </w:rPr>
              <w:lastRenderedPageBreak/>
              <w:t>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w:t>
            </w:r>
            <w:r w:rsidRPr="000041BC">
              <w:rPr>
                <w:sz w:val="30"/>
                <w:szCs w:val="30"/>
              </w:rPr>
              <w:lastRenderedPageBreak/>
              <w:t>оздоровление за рубеж, а также несовершеннолетних, направляемых за пределы республики для получения медицинской помощи</w:t>
            </w:r>
            <w:r w:rsidRPr="000041BC">
              <w:rPr>
                <w:sz w:val="30"/>
                <w:szCs w:val="30"/>
              </w:rPr>
              <w:br/>
            </w:r>
            <w:r w:rsidRPr="000041BC">
              <w:rPr>
                <w:sz w:val="30"/>
                <w:szCs w:val="30"/>
              </w:rPr>
              <w:br/>
              <w:t>1 месяц со дня подачи заявления – для иных несовершеннолетних</w:t>
            </w:r>
            <w:r w:rsidRPr="000041BC">
              <w:rPr>
                <w:sz w:val="30"/>
                <w:szCs w:val="30"/>
              </w:rPr>
              <w:br/>
            </w:r>
            <w:r w:rsidRPr="000041BC">
              <w:rPr>
                <w:sz w:val="30"/>
                <w:szCs w:val="30"/>
              </w:rPr>
              <w:br/>
              <w:t>15 дней со дня подачи заявления – в случае выдачи паспорта в ускоренном порядке</w:t>
            </w:r>
            <w:r w:rsidRPr="000041BC">
              <w:rPr>
                <w:sz w:val="30"/>
                <w:szCs w:val="30"/>
              </w:rPr>
              <w:br/>
            </w:r>
            <w:r w:rsidRPr="000041BC">
              <w:rPr>
                <w:sz w:val="30"/>
                <w:szCs w:val="30"/>
              </w:rPr>
              <w:br/>
              <w:t xml:space="preserve">7 дней со дня подачи заявления – в случае выдачи паспорта в срочном порядке в подразделениях по гражданству и миграции, расположенных в </w:t>
            </w:r>
            <w:r w:rsidRPr="000041BC">
              <w:rPr>
                <w:sz w:val="30"/>
                <w:szCs w:val="30"/>
              </w:rPr>
              <w:lastRenderedPageBreak/>
              <w:t>г. Минске и областных центрах</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5 лет – для граждан Республики Беларусь, не достигших 13-летнего возраста, но не свыше достижения 14-летнего </w:t>
            </w:r>
            <w:r w:rsidRPr="000041BC">
              <w:rPr>
                <w:sz w:val="30"/>
                <w:szCs w:val="30"/>
              </w:rPr>
              <w:lastRenderedPageBreak/>
              <w:t>возраста</w:t>
            </w:r>
            <w:r w:rsidRPr="000041BC">
              <w:rPr>
                <w:sz w:val="30"/>
                <w:szCs w:val="30"/>
              </w:rPr>
              <w:br/>
            </w:r>
            <w:r w:rsidRPr="000041BC">
              <w:rPr>
                <w:sz w:val="30"/>
                <w:szCs w:val="30"/>
              </w:rPr>
              <w:br/>
              <w:t>10 лет – для граждан Республики Беларусь, достигших 13-летнего возраста</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article"/>
              <w:spacing w:before="120" w:after="0" w:line="280" w:lineRule="exact"/>
              <w:ind w:left="0" w:firstLine="0"/>
              <w:rPr>
                <w:b w:val="0"/>
                <w:sz w:val="30"/>
                <w:szCs w:val="30"/>
              </w:rPr>
            </w:pPr>
            <w:r w:rsidRPr="000041BC">
              <w:rPr>
                <w:b w:val="0"/>
                <w:sz w:val="30"/>
                <w:szCs w:val="30"/>
              </w:rPr>
              <w:lastRenderedPageBreak/>
              <w:t>11.2. Обмен паспорта гражданину Республики Беларусь, проживающему в Республике Беларусь:</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11.2.1. достигшему 14-летнего возраста</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w:t>
            </w:r>
            <w:r w:rsidRPr="000041BC">
              <w:rPr>
                <w:sz w:val="30"/>
                <w:szCs w:val="30"/>
              </w:rPr>
              <w:br/>
            </w:r>
            <w:r w:rsidRPr="000041BC">
              <w:rPr>
                <w:sz w:val="30"/>
                <w:szCs w:val="30"/>
              </w:rPr>
              <w:br/>
              <w:t>паспорт, подлежащий обмену</w:t>
            </w:r>
            <w:r w:rsidRPr="000041BC">
              <w:rPr>
                <w:sz w:val="30"/>
                <w:szCs w:val="30"/>
              </w:rPr>
              <w:br/>
            </w:r>
            <w:r w:rsidRPr="000041BC">
              <w:rPr>
                <w:sz w:val="30"/>
                <w:szCs w:val="30"/>
              </w:rPr>
              <w:br/>
              <w:t>4 цветные фотографии заявителя, соответствующие его возрасту, размером 40 х 50 мм (одним листом)</w:t>
            </w:r>
            <w:r w:rsidRPr="000041BC">
              <w:rPr>
                <w:sz w:val="30"/>
                <w:szCs w:val="30"/>
              </w:rPr>
              <w:br/>
            </w:r>
            <w:r w:rsidRPr="000041BC">
              <w:rPr>
                <w:sz w:val="30"/>
                <w:szCs w:val="30"/>
              </w:rPr>
              <w:br/>
              <w:t>свидетельство о рождении ребенка заявителя – в случае, если заявитель имеет ребенка, не достигшего 18-летнего возраста</w:t>
            </w:r>
            <w:r w:rsidRPr="000041BC">
              <w:rPr>
                <w:sz w:val="30"/>
                <w:szCs w:val="30"/>
              </w:rPr>
              <w:br/>
            </w:r>
            <w:r w:rsidRPr="000041BC">
              <w:rPr>
                <w:sz w:val="30"/>
                <w:szCs w:val="30"/>
              </w:rPr>
              <w:br/>
              <w:t>свидетельство о заключении брака – в случае, если заявитель состоит в браке</w:t>
            </w:r>
            <w:r w:rsidRPr="000041BC">
              <w:rPr>
                <w:sz w:val="30"/>
                <w:szCs w:val="30"/>
              </w:rPr>
              <w:br/>
            </w:r>
            <w:r w:rsidRPr="000041BC">
              <w:rPr>
                <w:sz w:val="30"/>
                <w:szCs w:val="30"/>
              </w:rPr>
              <w:br/>
              <w:t>свидетельство о расторжении брака либо копия решения суда о расторжении брака – в случае расторжения брака заявителем</w:t>
            </w:r>
            <w:r w:rsidRPr="000041BC">
              <w:rPr>
                <w:sz w:val="30"/>
                <w:szCs w:val="30"/>
              </w:rPr>
              <w:br/>
            </w:r>
            <w:r w:rsidRPr="000041BC">
              <w:rPr>
                <w:sz w:val="30"/>
                <w:szCs w:val="30"/>
              </w:rPr>
              <w:br/>
              <w:t>свидетельство о смерти либо копия решения суда об объявлении гражданина (гражданки) умершим(ей) – в случае смерти супруга (супруги) заявителя</w:t>
            </w:r>
            <w:r w:rsidRPr="000041BC">
              <w:rPr>
                <w:sz w:val="30"/>
                <w:szCs w:val="30"/>
              </w:rPr>
              <w:br/>
            </w:r>
            <w:r w:rsidRPr="000041BC">
              <w:rPr>
                <w:sz w:val="30"/>
                <w:szCs w:val="30"/>
              </w:rPr>
              <w:lastRenderedPageBreak/>
              <w:br/>
              <w:t>свидетельство о рождении заявителя – в случае необходимости проведения дополнительной проверки</w:t>
            </w:r>
            <w:r w:rsidRPr="000041BC">
              <w:rPr>
                <w:sz w:val="30"/>
                <w:szCs w:val="30"/>
              </w:rPr>
              <w:br/>
            </w:r>
            <w:r w:rsidRPr="000041BC">
              <w:rPr>
                <w:sz w:val="30"/>
                <w:szCs w:val="30"/>
              </w:rPr>
              <w:br/>
              <w:t>документ, подтверждающий внесение платы</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C9107B" w:rsidP="000041BC">
            <w:pPr>
              <w:pStyle w:val="table10"/>
              <w:spacing w:before="120" w:line="280" w:lineRule="exact"/>
              <w:rPr>
                <w:sz w:val="30"/>
                <w:szCs w:val="30"/>
              </w:rPr>
            </w:pPr>
            <w:r w:rsidRPr="000041BC">
              <w:rPr>
                <w:sz w:val="30"/>
                <w:szCs w:val="30"/>
              </w:rPr>
              <w:lastRenderedPageBreak/>
              <w:t>Летунович</w:t>
            </w:r>
            <w:r w:rsidR="00882BD7" w:rsidRPr="000041BC">
              <w:rPr>
                <w:sz w:val="30"/>
                <w:szCs w:val="30"/>
              </w:rPr>
              <w:t xml:space="preserve"> Ольга Александровна, ведущий специалист (кабинет ведущего специалиста, тел.66436), в его отсутствие Ананич Марина Сергеевна, управляющий делами (кабинет управляющего делами, тел.66416)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 – для граждан Республики Беларусь, находящихся на полном государственном обеспечении</w:t>
            </w:r>
            <w:r w:rsidRPr="000041BC">
              <w:rPr>
                <w:sz w:val="30"/>
                <w:szCs w:val="30"/>
              </w:rPr>
              <w:br/>
            </w:r>
            <w:r w:rsidRPr="000041BC">
              <w:rPr>
                <w:sz w:val="30"/>
                <w:szCs w:val="30"/>
              </w:rPr>
              <w:br/>
              <w:t>1 базовая величина – для иных граждан Республики Беларусь</w:t>
            </w:r>
            <w:r w:rsidRPr="000041BC">
              <w:rPr>
                <w:sz w:val="30"/>
                <w:szCs w:val="30"/>
              </w:rPr>
              <w:br/>
            </w:r>
            <w:r w:rsidRPr="000041BC">
              <w:rPr>
                <w:sz w:val="30"/>
                <w:szCs w:val="30"/>
              </w:rPr>
              <w:br/>
              <w:t>1 базовая величина – дополнительно за обмен паспорта в ускоренном порядке</w:t>
            </w:r>
            <w:r w:rsidRPr="000041BC">
              <w:rPr>
                <w:sz w:val="30"/>
                <w:szCs w:val="30"/>
              </w:rPr>
              <w:br/>
            </w:r>
            <w:r w:rsidRPr="000041BC">
              <w:rPr>
                <w:sz w:val="30"/>
                <w:szCs w:val="30"/>
              </w:rPr>
              <w:br/>
            </w:r>
            <w:r w:rsidRPr="000041BC">
              <w:rPr>
                <w:sz w:val="30"/>
                <w:szCs w:val="30"/>
              </w:rPr>
              <w:lastRenderedPageBreak/>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rsidRPr="000041BC">
              <w:rPr>
                <w:sz w:val="30"/>
                <w:szCs w:val="30"/>
              </w:rPr>
              <w:br/>
            </w:r>
            <w:r w:rsidRPr="000041BC">
              <w:rPr>
                <w:sz w:val="30"/>
                <w:szCs w:val="30"/>
              </w:rPr>
              <w:br/>
              <w:t>100 евро – при обращении в дипломатическое представительство или консульское учреждение Республики Беларусь</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 месяц со дня подачи заявления</w:t>
            </w:r>
            <w:r w:rsidRPr="000041BC">
              <w:rPr>
                <w:sz w:val="30"/>
                <w:szCs w:val="30"/>
              </w:rPr>
              <w:br/>
            </w:r>
            <w:r w:rsidRPr="000041BC">
              <w:rPr>
                <w:sz w:val="30"/>
                <w:szCs w:val="30"/>
              </w:rPr>
              <w:br/>
              <w:t>15 дней со дня подачи заявления – в случае обмена паспорта в ускоренном порядке</w:t>
            </w:r>
            <w:r w:rsidRPr="000041BC">
              <w:rPr>
                <w:sz w:val="30"/>
                <w:szCs w:val="30"/>
              </w:rPr>
              <w:br/>
            </w:r>
            <w:r w:rsidRPr="000041BC">
              <w:rPr>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rsidRPr="000041BC">
              <w:rPr>
                <w:sz w:val="30"/>
                <w:szCs w:val="30"/>
              </w:rPr>
              <w:br/>
            </w:r>
            <w:r w:rsidRPr="000041BC">
              <w:rPr>
                <w:sz w:val="30"/>
                <w:szCs w:val="30"/>
              </w:rPr>
              <w:lastRenderedPageBreak/>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10 лет – для граждан Республики Беларусь, не достигших 64-летнего возраста</w:t>
            </w:r>
            <w:r w:rsidRPr="000041BC">
              <w:rPr>
                <w:sz w:val="30"/>
                <w:szCs w:val="30"/>
              </w:rPr>
              <w:br/>
            </w:r>
            <w:r w:rsidRPr="000041BC">
              <w:rPr>
                <w:sz w:val="30"/>
                <w:szCs w:val="30"/>
              </w:rPr>
              <w:br/>
              <w:t>до достижения 100-, 125-летнего возраста – для граждан Республики Беларусь, достигших соответственно 64-, 99-летнего возраста</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11.2.2. достигшему 14-летнего возраста</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w:t>
            </w:r>
            <w:r w:rsidRPr="000041BC">
              <w:rPr>
                <w:sz w:val="30"/>
                <w:szCs w:val="30"/>
              </w:rPr>
              <w:br/>
            </w:r>
            <w:r w:rsidRPr="000041BC">
              <w:rPr>
                <w:sz w:val="30"/>
                <w:szCs w:val="30"/>
              </w:rPr>
              <w:br/>
              <w:t>паспорт, подлежащий обмену</w:t>
            </w:r>
            <w:r w:rsidRPr="000041BC">
              <w:rPr>
                <w:sz w:val="30"/>
                <w:szCs w:val="30"/>
              </w:rPr>
              <w:br/>
            </w:r>
            <w:r w:rsidRPr="000041BC">
              <w:rPr>
                <w:sz w:val="30"/>
                <w:szCs w:val="30"/>
              </w:rPr>
              <w:br/>
              <w:t>4 цветные фотографии заявителя, соответствующие его возрасту, размером 40 х 50 мм (одним листом)</w:t>
            </w:r>
            <w:r w:rsidRPr="000041BC">
              <w:rPr>
                <w:sz w:val="30"/>
                <w:szCs w:val="30"/>
              </w:rPr>
              <w:br/>
            </w:r>
            <w:r w:rsidRPr="000041BC">
              <w:rPr>
                <w:sz w:val="30"/>
                <w:szCs w:val="30"/>
              </w:rPr>
              <w:br/>
              <w:t xml:space="preserve">свидетельство о рождении ребенка </w:t>
            </w:r>
            <w:r w:rsidRPr="000041BC">
              <w:rPr>
                <w:sz w:val="30"/>
                <w:szCs w:val="30"/>
              </w:rPr>
              <w:lastRenderedPageBreak/>
              <w:t>заявителя – в случае, если заявитель имеет ребенка, не достигшего 18-летнего возраста</w:t>
            </w:r>
            <w:r w:rsidRPr="000041BC">
              <w:rPr>
                <w:sz w:val="30"/>
                <w:szCs w:val="30"/>
              </w:rPr>
              <w:br/>
            </w:r>
            <w:r w:rsidRPr="000041BC">
              <w:rPr>
                <w:sz w:val="30"/>
                <w:szCs w:val="30"/>
              </w:rPr>
              <w:br/>
              <w:t>свидетельство о рождении заявителя</w:t>
            </w:r>
            <w:r w:rsidRPr="000041BC">
              <w:rPr>
                <w:sz w:val="30"/>
                <w:szCs w:val="30"/>
              </w:rPr>
              <w:br/>
            </w:r>
            <w:r w:rsidRPr="000041BC">
              <w:rPr>
                <w:sz w:val="30"/>
                <w:szCs w:val="30"/>
              </w:rPr>
              <w:br/>
              <w:t>свидетельство о заключении брака – в случае, если заявитель состоит в браке</w:t>
            </w:r>
            <w:r w:rsidRPr="000041BC">
              <w:rPr>
                <w:sz w:val="30"/>
                <w:szCs w:val="30"/>
              </w:rPr>
              <w:br/>
            </w:r>
            <w:r w:rsidRPr="000041BC">
              <w:rPr>
                <w:sz w:val="30"/>
                <w:szCs w:val="30"/>
              </w:rPr>
              <w:br/>
              <w:t>свидетельство о расторжении брака либо копия решения суда о расторжении брака – в случае расторжения заявителем брака</w:t>
            </w:r>
            <w:r w:rsidRPr="000041BC">
              <w:rPr>
                <w:sz w:val="30"/>
                <w:szCs w:val="30"/>
              </w:rPr>
              <w:br/>
            </w:r>
            <w:r w:rsidRPr="000041BC">
              <w:rPr>
                <w:sz w:val="30"/>
                <w:szCs w:val="30"/>
              </w:rPr>
              <w:br/>
              <w:t>свидетельство о перемене имени – в случае перемены заявителем фамилии, собственного имени, отчества</w:t>
            </w:r>
            <w:r w:rsidRPr="000041BC">
              <w:rPr>
                <w:sz w:val="30"/>
                <w:szCs w:val="30"/>
              </w:rPr>
              <w:br/>
            </w:r>
            <w:r w:rsidRPr="000041BC">
              <w:rPr>
                <w:sz w:val="30"/>
                <w:szCs w:val="30"/>
              </w:rPr>
              <w:br/>
              <w:t>документ, подтверждающий внесение платы</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C9107B" w:rsidP="000041BC">
            <w:pPr>
              <w:pStyle w:val="table10"/>
              <w:spacing w:before="120" w:line="280" w:lineRule="exact"/>
              <w:rPr>
                <w:sz w:val="30"/>
                <w:szCs w:val="30"/>
              </w:rPr>
            </w:pPr>
            <w:r w:rsidRPr="000041BC">
              <w:rPr>
                <w:sz w:val="30"/>
                <w:szCs w:val="30"/>
              </w:rPr>
              <w:lastRenderedPageBreak/>
              <w:t>Летунович</w:t>
            </w:r>
            <w:r w:rsidR="00882BD7" w:rsidRPr="000041BC">
              <w:rPr>
                <w:sz w:val="30"/>
                <w:szCs w:val="30"/>
              </w:rPr>
              <w:t xml:space="preserve"> Ольга Александровна, ведущий специалист (кабинет ведущего специалиста, тел.66436), в его </w:t>
            </w:r>
            <w:r w:rsidR="00882BD7" w:rsidRPr="000041BC">
              <w:rPr>
                <w:sz w:val="30"/>
                <w:szCs w:val="30"/>
              </w:rPr>
              <w:lastRenderedPageBreak/>
              <w:t>отсутствие Ананич Марина Сергеевна, управляющий делами (кабинет управляющего делами, тел.66416)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бесплатно – для граждан Республики Беларусь, находящихся на полном государственном обеспечении</w:t>
            </w:r>
            <w:r w:rsidRPr="000041BC">
              <w:rPr>
                <w:sz w:val="30"/>
                <w:szCs w:val="30"/>
              </w:rPr>
              <w:br/>
            </w:r>
            <w:r w:rsidRPr="000041BC">
              <w:rPr>
                <w:sz w:val="30"/>
                <w:szCs w:val="30"/>
              </w:rPr>
              <w:lastRenderedPageBreak/>
              <w:br/>
              <w:t>1 базовая величина – для иных граждан Республики Беларусь</w:t>
            </w:r>
            <w:r w:rsidRPr="000041BC">
              <w:rPr>
                <w:sz w:val="30"/>
                <w:szCs w:val="30"/>
              </w:rPr>
              <w:br/>
            </w:r>
            <w:r w:rsidRPr="000041BC">
              <w:rPr>
                <w:sz w:val="30"/>
                <w:szCs w:val="30"/>
              </w:rPr>
              <w:br/>
              <w:t>1 базовая величина – дополнительно за обмен паспорта в ускоренном порядке</w:t>
            </w:r>
            <w:r w:rsidRPr="000041BC">
              <w:rPr>
                <w:sz w:val="30"/>
                <w:szCs w:val="30"/>
              </w:rPr>
              <w:br/>
            </w:r>
            <w:r w:rsidRPr="000041BC">
              <w:rPr>
                <w:sz w:val="30"/>
                <w:szCs w:val="30"/>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rsidRPr="000041BC">
              <w:rPr>
                <w:sz w:val="30"/>
                <w:szCs w:val="30"/>
              </w:rPr>
              <w:br/>
            </w:r>
            <w:r w:rsidRPr="000041BC">
              <w:rPr>
                <w:sz w:val="30"/>
                <w:szCs w:val="30"/>
              </w:rPr>
              <w:br/>
              <w:t>100 евро – при обращении в дипломатическое представительс</w:t>
            </w:r>
            <w:r w:rsidRPr="000041BC">
              <w:rPr>
                <w:sz w:val="30"/>
                <w:szCs w:val="30"/>
              </w:rPr>
              <w:lastRenderedPageBreak/>
              <w:t>тво или консульское учреждение Республики Беларусь</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 месяц со дня подачи заявления</w:t>
            </w:r>
            <w:r w:rsidRPr="000041BC">
              <w:rPr>
                <w:sz w:val="30"/>
                <w:szCs w:val="30"/>
              </w:rPr>
              <w:br/>
            </w:r>
            <w:r w:rsidRPr="000041BC">
              <w:rPr>
                <w:sz w:val="30"/>
                <w:szCs w:val="30"/>
              </w:rPr>
              <w:br/>
              <w:t xml:space="preserve">15 дней со дня подачи заявления – в случае обмена паспорта в ускоренном </w:t>
            </w:r>
            <w:r w:rsidRPr="000041BC">
              <w:rPr>
                <w:sz w:val="30"/>
                <w:szCs w:val="30"/>
              </w:rPr>
              <w:lastRenderedPageBreak/>
              <w:t>порядке</w:t>
            </w:r>
            <w:r w:rsidRPr="000041BC">
              <w:rPr>
                <w:sz w:val="30"/>
                <w:szCs w:val="30"/>
              </w:rPr>
              <w:br/>
            </w:r>
            <w:r w:rsidRPr="000041BC">
              <w:rPr>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rsidRPr="000041BC">
              <w:rPr>
                <w:sz w:val="30"/>
                <w:szCs w:val="30"/>
              </w:rPr>
              <w:br/>
            </w:r>
            <w:r w:rsidRPr="000041BC">
              <w:rPr>
                <w:sz w:val="30"/>
                <w:szCs w:val="30"/>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10 лет – для граждан Республики Беларусь, не достигших 64-летнего возраста</w:t>
            </w:r>
            <w:r w:rsidRPr="000041BC">
              <w:rPr>
                <w:sz w:val="30"/>
                <w:szCs w:val="30"/>
              </w:rPr>
              <w:br/>
            </w:r>
            <w:r w:rsidRPr="000041BC">
              <w:rPr>
                <w:sz w:val="30"/>
                <w:szCs w:val="30"/>
              </w:rPr>
              <w:br/>
              <w:t xml:space="preserve">до </w:t>
            </w:r>
            <w:r w:rsidRPr="000041BC">
              <w:rPr>
                <w:sz w:val="30"/>
                <w:szCs w:val="30"/>
              </w:rPr>
              <w:lastRenderedPageBreak/>
              <w:t>достижения 100-, 125-летнего возраста – для граждан Республики Беларусь, достигших соответственно 64-, 99-летнего возраста</w:t>
            </w:r>
          </w:p>
        </w:tc>
      </w:tr>
      <w:tr w:rsidR="00274E30" w:rsidRPr="000041BC" w:rsidTr="00007C46">
        <w:trPr>
          <w:trHeight w:val="240"/>
        </w:trPr>
        <w:tc>
          <w:tcPr>
            <w:tcW w:w="415" w:type="pct"/>
            <w:tcBorders>
              <w:top w:val="single" w:sz="4" w:space="0" w:color="auto"/>
              <w:bottom w:val="single" w:sz="4" w:space="0" w:color="auto"/>
            </w:tcBorders>
          </w:tcPr>
          <w:p w:rsidR="00274E30" w:rsidRPr="000041BC" w:rsidRDefault="00274E30" w:rsidP="000041BC">
            <w:pPr>
              <w:pStyle w:val="chapter"/>
              <w:spacing w:line="280" w:lineRule="exact"/>
              <w:rPr>
                <w:sz w:val="30"/>
                <w:szCs w:val="30"/>
              </w:rPr>
            </w:pPr>
          </w:p>
        </w:tc>
        <w:tc>
          <w:tcPr>
            <w:tcW w:w="4585" w:type="pct"/>
            <w:gridSpan w:val="10"/>
            <w:tcBorders>
              <w:top w:val="single" w:sz="4" w:space="0" w:color="auto"/>
              <w:bottom w:val="single" w:sz="4" w:space="0" w:color="auto"/>
            </w:tcBorders>
            <w:tcMar>
              <w:top w:w="0" w:type="dxa"/>
              <w:left w:w="6" w:type="dxa"/>
              <w:bottom w:w="0" w:type="dxa"/>
              <w:right w:w="6" w:type="dxa"/>
            </w:tcMar>
            <w:hideMark/>
          </w:tcPr>
          <w:p w:rsidR="00274E30" w:rsidRPr="000041BC" w:rsidRDefault="00274E30" w:rsidP="000041BC">
            <w:pPr>
              <w:pStyle w:val="chapter"/>
              <w:spacing w:line="280" w:lineRule="exact"/>
              <w:rPr>
                <w:sz w:val="30"/>
                <w:szCs w:val="30"/>
              </w:rPr>
            </w:pPr>
          </w:p>
          <w:p w:rsidR="00274E30" w:rsidRPr="000041BC" w:rsidRDefault="00274E30" w:rsidP="000041BC">
            <w:pPr>
              <w:pStyle w:val="chapter"/>
              <w:tabs>
                <w:tab w:val="left" w:pos="5178"/>
              </w:tabs>
              <w:spacing w:line="280" w:lineRule="exact"/>
              <w:rPr>
                <w:sz w:val="30"/>
                <w:szCs w:val="30"/>
              </w:rPr>
            </w:pPr>
            <w:r w:rsidRPr="000041BC">
              <w:rPr>
                <w:sz w:val="30"/>
                <w:szCs w:val="30"/>
              </w:rPr>
              <w:t>ГЛАВА 13</w:t>
            </w:r>
            <w:r w:rsidRPr="000041BC">
              <w:rPr>
                <w:sz w:val="30"/>
                <w:szCs w:val="30"/>
              </w:rPr>
              <w:br/>
              <w:t>РЕГИСТРАЦИЯ ГРАЖДАН РЕСПУБЛИКИ БЕЛАРУСЬ ПО МЕСТУ ЖИТЕЛЬСТВА И МЕСТУ ПРЕБЫВАНИЯ В РЕСПУБЛИКЕ БЕЛАРУСЬ. КОНСУЛЬСКИЙ УЧЕТ</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w:t>
            </w:r>
            <w:r w:rsidRPr="000041BC">
              <w:rPr>
                <w:sz w:val="30"/>
                <w:szCs w:val="30"/>
              </w:rPr>
              <w:br/>
            </w:r>
            <w:r w:rsidRPr="000041BC">
              <w:rPr>
                <w:sz w:val="30"/>
                <w:szCs w:val="30"/>
              </w:rPr>
              <w:br/>
              <w:t>паспорт или иной документ, удостоверяющий личность</w:t>
            </w:r>
            <w:r w:rsidRPr="000041BC">
              <w:rPr>
                <w:sz w:val="30"/>
                <w:szCs w:val="30"/>
              </w:rPr>
              <w:br/>
            </w:r>
            <w:r w:rsidRPr="000041BC">
              <w:rPr>
                <w:sz w:val="30"/>
                <w:szCs w:val="3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041BC">
              <w:rPr>
                <w:sz w:val="30"/>
                <w:szCs w:val="30"/>
              </w:rPr>
              <w:br/>
            </w:r>
            <w:r w:rsidRPr="000041BC">
              <w:rPr>
                <w:sz w:val="30"/>
                <w:szCs w:val="30"/>
              </w:rPr>
              <w:br/>
              <w:t>документ, являющийся основанием для регистрации по месту жительства</w:t>
            </w:r>
            <w:r w:rsidRPr="000041BC">
              <w:rPr>
                <w:sz w:val="30"/>
                <w:szCs w:val="30"/>
              </w:rPr>
              <w:br/>
            </w:r>
            <w:r w:rsidRPr="000041BC">
              <w:rPr>
                <w:sz w:val="30"/>
                <w:szCs w:val="30"/>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0041BC">
              <w:rPr>
                <w:sz w:val="30"/>
                <w:szCs w:val="30"/>
              </w:rPr>
              <w:br/>
            </w:r>
            <w:r w:rsidRPr="000041BC">
              <w:rPr>
                <w:sz w:val="30"/>
                <w:szCs w:val="30"/>
              </w:rPr>
              <w:br/>
            </w:r>
            <w:r w:rsidRPr="000041BC">
              <w:rPr>
                <w:sz w:val="30"/>
                <w:szCs w:val="30"/>
              </w:rPr>
              <w:lastRenderedPageBreak/>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0041BC">
              <w:rPr>
                <w:sz w:val="30"/>
                <w:szCs w:val="30"/>
              </w:rPr>
              <w:br/>
            </w:r>
            <w:r w:rsidRPr="000041BC">
              <w:rPr>
                <w:sz w:val="30"/>
                <w:szCs w:val="30"/>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w:t>
            </w:r>
            <w:r w:rsidRPr="000041BC">
              <w:rPr>
                <w:sz w:val="30"/>
                <w:szCs w:val="30"/>
              </w:rPr>
              <w:lastRenderedPageBreak/>
              <w:t>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041BC">
              <w:rPr>
                <w:sz w:val="30"/>
                <w:szCs w:val="30"/>
              </w:rPr>
              <w:br/>
            </w:r>
            <w:r w:rsidRPr="000041BC">
              <w:rPr>
                <w:sz w:val="30"/>
                <w:szCs w:val="30"/>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w:t>
            </w:r>
            <w:bookmarkStart w:id="0" w:name="_GoBack"/>
            <w:bookmarkEnd w:id="0"/>
            <w:r w:rsidRPr="000041BC">
              <w:rPr>
                <w:sz w:val="30"/>
                <w:szCs w:val="30"/>
              </w:rPr>
              <w:t>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041BC">
              <w:rPr>
                <w:sz w:val="30"/>
                <w:szCs w:val="30"/>
              </w:rPr>
              <w:br/>
            </w:r>
            <w:r w:rsidRPr="000041BC">
              <w:rPr>
                <w:sz w:val="30"/>
                <w:szCs w:val="30"/>
              </w:rPr>
              <w:br/>
              <w:t>документ, подтверждающий внесение платы</w:t>
            </w:r>
          </w:p>
          <w:p w:rsidR="00274E30" w:rsidRPr="000041BC" w:rsidRDefault="00274E30" w:rsidP="000041BC">
            <w:pPr>
              <w:pStyle w:val="table10"/>
              <w:spacing w:before="120" w:line="280" w:lineRule="exact"/>
              <w:rPr>
                <w:sz w:val="30"/>
                <w:szCs w:val="30"/>
              </w:rPr>
            </w:pP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C9107B" w:rsidP="000041BC">
            <w:pPr>
              <w:pStyle w:val="table10"/>
              <w:spacing w:before="120" w:line="280" w:lineRule="exact"/>
              <w:rPr>
                <w:sz w:val="30"/>
                <w:szCs w:val="30"/>
              </w:rPr>
            </w:pPr>
            <w:r w:rsidRPr="000041BC">
              <w:rPr>
                <w:sz w:val="30"/>
                <w:szCs w:val="30"/>
              </w:rPr>
              <w:lastRenderedPageBreak/>
              <w:t>Летунович</w:t>
            </w:r>
            <w:r w:rsidR="00882BD7" w:rsidRPr="000041BC">
              <w:rPr>
                <w:sz w:val="30"/>
                <w:szCs w:val="30"/>
              </w:rPr>
              <w:t xml:space="preserve"> Ольга Александровна, ведущий специалист (кабинет ведущего специалиста, тел.66436), в его отсутствие Ананич Марина Сергеевна, управляющий делами (кабинет управляющего делами, тел.66416)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0041BC">
              <w:rPr>
                <w:sz w:val="30"/>
                <w:szCs w:val="30"/>
              </w:rPr>
              <w:br/>
            </w:r>
            <w:r w:rsidRPr="000041BC">
              <w:rPr>
                <w:sz w:val="30"/>
                <w:szCs w:val="30"/>
              </w:rPr>
              <w:br/>
              <w:t>0,5 базовой величины – для других лиц</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3 рабочих дня со дня подачи заявления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13.2. Регистрация по месту пребывания граждан </w:t>
            </w:r>
            <w:r w:rsidRPr="000041BC">
              <w:rPr>
                <w:sz w:val="30"/>
                <w:szCs w:val="30"/>
              </w:rPr>
              <w:lastRenderedPageBreak/>
              <w:t>Республики Беларусь, иностранных граждан и лиц без гражданства, постоянно проживающих в Республике Беларусь</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заявление</w:t>
            </w:r>
            <w:r w:rsidRPr="000041BC">
              <w:rPr>
                <w:sz w:val="30"/>
                <w:szCs w:val="30"/>
              </w:rPr>
              <w:br/>
            </w:r>
            <w:r w:rsidRPr="000041BC">
              <w:rPr>
                <w:sz w:val="30"/>
                <w:szCs w:val="30"/>
              </w:rPr>
              <w:br/>
              <w:t>паспорт или иной документ, удостоверяющий личность</w:t>
            </w:r>
            <w:r w:rsidRPr="000041BC">
              <w:rPr>
                <w:sz w:val="30"/>
                <w:szCs w:val="30"/>
              </w:rPr>
              <w:br/>
            </w:r>
            <w:r w:rsidRPr="000041BC">
              <w:rPr>
                <w:sz w:val="30"/>
                <w:szCs w:val="30"/>
              </w:rPr>
              <w:lastRenderedPageBreak/>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041BC">
              <w:rPr>
                <w:sz w:val="30"/>
                <w:szCs w:val="30"/>
              </w:rPr>
              <w:br/>
            </w:r>
            <w:r w:rsidRPr="000041BC">
              <w:rPr>
                <w:sz w:val="30"/>
                <w:szCs w:val="30"/>
              </w:rPr>
              <w:br/>
              <w:t>документ, являющийся основанием для регистрации по месту пребывания</w:t>
            </w:r>
            <w:r w:rsidRPr="000041BC">
              <w:rPr>
                <w:sz w:val="30"/>
                <w:szCs w:val="30"/>
              </w:rPr>
              <w:br/>
            </w:r>
            <w:r w:rsidRPr="000041BC">
              <w:rPr>
                <w:sz w:val="30"/>
                <w:szCs w:val="30"/>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w:t>
            </w:r>
            <w:r w:rsidRPr="000041BC">
              <w:rPr>
                <w:sz w:val="30"/>
                <w:szCs w:val="30"/>
              </w:rPr>
              <w:lastRenderedPageBreak/>
              <w:t>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0041BC">
              <w:rPr>
                <w:sz w:val="30"/>
                <w:szCs w:val="30"/>
              </w:rPr>
              <w:br/>
            </w:r>
            <w:r w:rsidRPr="000041BC">
              <w:rPr>
                <w:sz w:val="30"/>
                <w:szCs w:val="30"/>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041BC">
              <w:rPr>
                <w:sz w:val="30"/>
                <w:szCs w:val="30"/>
              </w:rPr>
              <w:br/>
            </w:r>
            <w:r w:rsidRPr="000041BC">
              <w:rPr>
                <w:sz w:val="30"/>
                <w:szCs w:val="30"/>
              </w:rPr>
              <w:br/>
              <w:t>документ, подтверждающий внесение платы</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C9107B" w:rsidP="000041BC">
            <w:pPr>
              <w:pStyle w:val="table10"/>
              <w:spacing w:before="120" w:line="280" w:lineRule="exact"/>
              <w:rPr>
                <w:sz w:val="30"/>
                <w:szCs w:val="30"/>
              </w:rPr>
            </w:pPr>
            <w:r w:rsidRPr="000041BC">
              <w:rPr>
                <w:sz w:val="30"/>
                <w:szCs w:val="30"/>
              </w:rPr>
              <w:lastRenderedPageBreak/>
              <w:t>Летунович</w:t>
            </w:r>
            <w:r w:rsidR="00882BD7" w:rsidRPr="000041BC">
              <w:rPr>
                <w:sz w:val="30"/>
                <w:szCs w:val="30"/>
              </w:rPr>
              <w:t xml:space="preserve"> Ольга Александровна, ведущий </w:t>
            </w:r>
            <w:r w:rsidR="00882BD7" w:rsidRPr="000041BC">
              <w:rPr>
                <w:sz w:val="30"/>
                <w:szCs w:val="30"/>
              </w:rPr>
              <w:lastRenderedPageBreak/>
              <w:t>специалист (кабинет ведущего специалиста, тел.66436), в его отсутствие Ананич Марина Сергеевна, управляющий делами (кабинет управляющего делами, тел.66416)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бесплатно – за регистрацию в помещениях для </w:t>
            </w:r>
            <w:r w:rsidRPr="000041BC">
              <w:rPr>
                <w:sz w:val="30"/>
                <w:szCs w:val="30"/>
              </w:rPr>
              <w:lastRenderedPageBreak/>
              <w:t>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0041BC">
              <w:rPr>
                <w:sz w:val="30"/>
                <w:szCs w:val="30"/>
              </w:rPr>
              <w:br/>
            </w:r>
            <w:r w:rsidRPr="000041BC">
              <w:rPr>
                <w:sz w:val="30"/>
                <w:szCs w:val="30"/>
              </w:rPr>
              <w:br/>
              <w:t xml:space="preserve">0,5 базовой величины – </w:t>
            </w:r>
            <w:r w:rsidRPr="000041BC">
              <w:rPr>
                <w:sz w:val="30"/>
                <w:szCs w:val="30"/>
              </w:rPr>
              <w:lastRenderedPageBreak/>
              <w:t>для других лиц и в иных случаях</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3 рабочих дня со дня подачи заявления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на срок обучения – для граждан, прибывших </w:t>
            </w:r>
            <w:r w:rsidRPr="000041BC">
              <w:rPr>
                <w:sz w:val="30"/>
                <w:szCs w:val="30"/>
              </w:rPr>
              <w:lastRenderedPageBreak/>
              <w:t>из другого населенного пункта для получения образования в дневной форме получения образования</w:t>
            </w:r>
            <w:r w:rsidRPr="000041BC">
              <w:rPr>
                <w:sz w:val="30"/>
                <w:szCs w:val="30"/>
              </w:rPr>
              <w:br/>
            </w:r>
            <w:r w:rsidRPr="000041BC">
              <w:rPr>
                <w:sz w:val="30"/>
                <w:szCs w:val="30"/>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0041BC">
              <w:rPr>
                <w:sz w:val="30"/>
                <w:szCs w:val="30"/>
              </w:rPr>
              <w:br/>
            </w:r>
            <w:r w:rsidRPr="000041BC">
              <w:rPr>
                <w:sz w:val="30"/>
                <w:szCs w:val="30"/>
              </w:rPr>
              <w:br/>
              <w:t xml:space="preserve">на период прохождения военной службы (нахождения на сборах) – для граждан, </w:t>
            </w:r>
            <w:r w:rsidRPr="000041BC">
              <w:rPr>
                <w:sz w:val="30"/>
                <w:szCs w:val="30"/>
              </w:rPr>
              <w:lastRenderedPageBreak/>
              <w:t>проходящих срочную военную службу, службу в резерве, находящихся на военных или специальных сборах</w:t>
            </w:r>
            <w:r w:rsidRPr="000041BC">
              <w:rPr>
                <w:sz w:val="30"/>
                <w:szCs w:val="30"/>
              </w:rPr>
              <w:br/>
            </w:r>
            <w:r w:rsidRPr="000041BC">
              <w:rPr>
                <w:sz w:val="30"/>
                <w:szCs w:val="30"/>
              </w:rPr>
              <w:br/>
              <w:t>на период прохождения альтернативной службы – для граждан, проходящих альтернативную службу</w:t>
            </w:r>
            <w:r w:rsidRPr="000041BC">
              <w:rPr>
                <w:sz w:val="30"/>
                <w:szCs w:val="30"/>
              </w:rPr>
              <w:br/>
            </w:r>
            <w:r w:rsidRPr="000041BC">
              <w:rPr>
                <w:sz w:val="30"/>
                <w:szCs w:val="30"/>
              </w:rPr>
              <w:br/>
              <w:t>до 6 месяцев – для граждан Республики Беларусь, постоянно проживающих за пределами Республики Беларусь</w:t>
            </w:r>
            <w:r w:rsidRPr="000041BC">
              <w:rPr>
                <w:sz w:val="30"/>
                <w:szCs w:val="30"/>
              </w:rPr>
              <w:br/>
              <w:t xml:space="preserve">до 1 года – для других </w:t>
            </w:r>
            <w:r w:rsidRPr="000041BC">
              <w:rPr>
                <w:sz w:val="30"/>
                <w:szCs w:val="30"/>
              </w:rPr>
              <w:lastRenderedPageBreak/>
              <w:t>лиц</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C9107B" w:rsidP="000041BC">
            <w:pPr>
              <w:pStyle w:val="table10"/>
              <w:spacing w:before="120" w:line="280" w:lineRule="exact"/>
              <w:rPr>
                <w:sz w:val="30"/>
                <w:szCs w:val="30"/>
              </w:rPr>
            </w:pPr>
            <w:r w:rsidRPr="000041BC">
              <w:rPr>
                <w:sz w:val="30"/>
                <w:szCs w:val="30"/>
              </w:rPr>
              <w:t>Летунович</w:t>
            </w:r>
            <w:r w:rsidR="00882BD7" w:rsidRPr="000041BC">
              <w:rPr>
                <w:sz w:val="30"/>
                <w:szCs w:val="30"/>
              </w:rPr>
              <w:t xml:space="preserve"> Ольга Александровна, ведущий специалист (кабинет ведущего специалиста, тел.66436), в его отсутствие Ананич Марина Сергеевна, управляющий делами (кабинет управляющего делами, тел.66416)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5 рабочих дней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17.7. Выдача регистрационного удостоверения и жетона на собак, кошек</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заявление</w:t>
            </w:r>
            <w:r w:rsidRPr="000041BC">
              <w:rPr>
                <w:sz w:val="30"/>
                <w:szCs w:val="30"/>
              </w:rPr>
              <w:br/>
            </w:r>
            <w:r w:rsidRPr="000041BC">
              <w:rPr>
                <w:sz w:val="30"/>
                <w:szCs w:val="30"/>
              </w:rPr>
              <w:br/>
              <w:t>паспорт или иной документ, удостоверяющий личность владельца собаки, кошки</w:t>
            </w:r>
            <w:r w:rsidRPr="000041BC">
              <w:rPr>
                <w:sz w:val="30"/>
                <w:szCs w:val="30"/>
              </w:rPr>
              <w:br/>
            </w:r>
            <w:r w:rsidRPr="000041BC">
              <w:rPr>
                <w:sz w:val="30"/>
                <w:szCs w:val="30"/>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C9107B" w:rsidP="000041BC">
            <w:pPr>
              <w:pStyle w:val="table10"/>
              <w:spacing w:before="120" w:line="280" w:lineRule="exact"/>
              <w:rPr>
                <w:sz w:val="30"/>
                <w:szCs w:val="30"/>
              </w:rPr>
            </w:pPr>
            <w:r w:rsidRPr="000041BC">
              <w:rPr>
                <w:sz w:val="30"/>
                <w:szCs w:val="30"/>
              </w:rPr>
              <w:t>Летунович</w:t>
            </w:r>
            <w:r w:rsidR="00882BD7" w:rsidRPr="000041BC">
              <w:rPr>
                <w:sz w:val="30"/>
                <w:szCs w:val="30"/>
              </w:rPr>
              <w:t xml:space="preserve"> Ольга Александровна, ведущий специалист (кабинет ведущего специалиста, тел.66436), в его отсутствие Ананич Марина Сергеевна, управляющий делами (кабинет управляющего делами, тел.66416),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в день подачи заявления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w:t>
            </w:r>
            <w:r w:rsidRPr="000041BC">
              <w:rPr>
                <w:sz w:val="30"/>
                <w:szCs w:val="30"/>
              </w:rPr>
              <w:lastRenderedPageBreak/>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заявление</w:t>
            </w:r>
            <w:r w:rsidRPr="000041BC">
              <w:rPr>
                <w:sz w:val="30"/>
                <w:szCs w:val="30"/>
              </w:rPr>
              <w:br/>
            </w:r>
            <w:r w:rsidRPr="000041BC">
              <w:rPr>
                <w:sz w:val="30"/>
                <w:szCs w:val="30"/>
              </w:rPr>
              <w:br/>
              <w:t>паспорт или иной документ, удостоверяющий личность</w:t>
            </w:r>
            <w:r w:rsidRPr="000041BC">
              <w:rPr>
                <w:sz w:val="30"/>
                <w:szCs w:val="30"/>
              </w:rPr>
              <w:br/>
            </w:r>
            <w:r w:rsidRPr="000041BC">
              <w:rPr>
                <w:sz w:val="30"/>
                <w:szCs w:val="30"/>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0041BC">
              <w:rPr>
                <w:sz w:val="30"/>
                <w:szCs w:val="30"/>
              </w:rPr>
              <w:br/>
            </w:r>
            <w:r w:rsidRPr="000041BC">
              <w:rPr>
                <w:sz w:val="30"/>
                <w:szCs w:val="30"/>
              </w:rPr>
              <w:br/>
              <w:t>документ, подтверждающий право на земельный участок (при его наличии)</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882BD7"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до завершения реализации указанной в справке продукции, но не более 1 года со дня выдачи справки</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22.8. Принятие решения, подтверждающего </w:t>
            </w:r>
            <w:r w:rsidRPr="000041BC">
              <w:rPr>
                <w:sz w:val="30"/>
                <w:szCs w:val="30"/>
              </w:rPr>
              <w:lastRenderedPageBreak/>
              <w:t>приобретатель</w:t>
            </w:r>
            <w:r w:rsidR="00882BD7" w:rsidRPr="000041BC">
              <w:rPr>
                <w:sz w:val="30"/>
                <w:szCs w:val="30"/>
              </w:rPr>
              <w:t>ск</w:t>
            </w:r>
            <w:r w:rsidRPr="000041BC">
              <w:rPr>
                <w:sz w:val="30"/>
                <w:szCs w:val="30"/>
              </w:rPr>
              <w:t>ую давность на недвижимое имущество</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заявление с указанием сведений, подтверждающих факт добросовестного, открытого и непрерывного владения </w:t>
            </w:r>
            <w:r w:rsidRPr="000041BC">
              <w:rPr>
                <w:sz w:val="30"/>
                <w:szCs w:val="30"/>
              </w:rPr>
              <w:lastRenderedPageBreak/>
              <w:t>недвижимым имуществом в течение 15 лет</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882BD7" w:rsidP="000041BC">
            <w:pPr>
              <w:pStyle w:val="table10"/>
              <w:spacing w:before="120" w:line="280" w:lineRule="exact"/>
              <w:rPr>
                <w:sz w:val="30"/>
                <w:szCs w:val="30"/>
              </w:rPr>
            </w:pPr>
            <w:r w:rsidRPr="000041BC">
              <w:rPr>
                <w:sz w:val="30"/>
                <w:szCs w:val="30"/>
              </w:rPr>
              <w:lastRenderedPageBreak/>
              <w:t xml:space="preserve">Ананич Марина Сергеевна, управляющий </w:t>
            </w:r>
            <w:r w:rsidRPr="000041BC">
              <w:rPr>
                <w:sz w:val="30"/>
                <w:szCs w:val="30"/>
              </w:rPr>
              <w:lastRenderedPageBreak/>
              <w:t xml:space="preserve">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xml:space="preserve">15 дней со дня подачи заявления, а в </w:t>
            </w:r>
            <w:r w:rsidRPr="000041BC">
              <w:rPr>
                <w:sz w:val="30"/>
                <w:szCs w:val="30"/>
              </w:rPr>
              <w:lastRenderedPageBreak/>
              <w:t>случае запроса документов и (или) сведений от других государственных органов, иных организаций – 1 месяц</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бессрочно</w:t>
            </w:r>
          </w:p>
        </w:tc>
      </w:tr>
      <w:tr w:rsidR="00274E30"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w:t>
            </w:r>
            <w:r w:rsidRPr="000041BC">
              <w:rPr>
                <w:sz w:val="30"/>
                <w:szCs w:val="30"/>
              </w:rPr>
              <w:lastRenderedPageBreak/>
              <w:t xml:space="preserve">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паспорт или иной документ, удостоверяющий личность</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E30" w:rsidRPr="000041BC" w:rsidRDefault="00882BD7" w:rsidP="000041BC">
            <w:pPr>
              <w:pStyle w:val="table10"/>
              <w:spacing w:before="120" w:line="280" w:lineRule="exact"/>
              <w:rPr>
                <w:sz w:val="30"/>
                <w:szCs w:val="30"/>
              </w:rPr>
            </w:pPr>
            <w:r w:rsidRPr="000041BC">
              <w:rPr>
                <w:sz w:val="30"/>
                <w:szCs w:val="30"/>
              </w:rPr>
              <w:t xml:space="preserve">Ананич Марина Сергеевна, управляющий делами (кабинет управляющего делами, тел.66416), в его отсутствие </w:t>
            </w:r>
            <w:r w:rsidR="00C9107B" w:rsidRPr="000041BC">
              <w:rPr>
                <w:sz w:val="30"/>
                <w:szCs w:val="30"/>
              </w:rPr>
              <w:t>Летунович</w:t>
            </w:r>
            <w:r w:rsidRPr="000041BC">
              <w:rPr>
                <w:sz w:val="30"/>
                <w:szCs w:val="30"/>
              </w:rPr>
              <w:t xml:space="preserve"> Ольга Александровна, ведущий специалист (тел 66436)</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бесплатно</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1 месяц со дня обращения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бессрочно</w:t>
            </w:r>
          </w:p>
        </w:tc>
      </w:tr>
      <w:tr w:rsidR="000041BC" w:rsidRPr="000041BC" w:rsidTr="00872E3E">
        <w:trPr>
          <w:trHeight w:val="240"/>
        </w:trPr>
        <w:tc>
          <w:tcPr>
            <w:tcW w:w="7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41BC" w:rsidRPr="000041BC" w:rsidRDefault="000041BC" w:rsidP="000041BC">
            <w:pPr>
              <w:pStyle w:val="table10"/>
              <w:spacing w:before="120" w:line="280" w:lineRule="exact"/>
              <w:rPr>
                <w:sz w:val="30"/>
                <w:szCs w:val="30"/>
              </w:rPr>
            </w:pPr>
            <w:r w:rsidRPr="000041BC">
              <w:rPr>
                <w:sz w:val="30"/>
                <w:szCs w:val="30"/>
              </w:rPr>
              <w:lastRenderedPageBreak/>
              <w:t>22.24</w:t>
            </w:r>
            <w:r w:rsidRPr="000041BC">
              <w:rPr>
                <w:sz w:val="30"/>
                <w:szCs w:val="30"/>
                <w:vertAlign w:val="superscript"/>
              </w:rPr>
              <w:t>2</w:t>
            </w:r>
            <w:r w:rsidRPr="000041BC">
              <w:rPr>
                <w:sz w:val="30"/>
                <w:szCs w:val="30"/>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w:t>
            </w:r>
            <w:r w:rsidRPr="000041BC">
              <w:rPr>
                <w:sz w:val="30"/>
                <w:szCs w:val="30"/>
              </w:rPr>
              <w:lastRenderedPageBreak/>
              <w:t>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17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41BC" w:rsidRPr="000041BC" w:rsidRDefault="000041BC" w:rsidP="000041BC">
            <w:pPr>
              <w:pStyle w:val="table10"/>
              <w:spacing w:before="120" w:line="280" w:lineRule="exact"/>
              <w:rPr>
                <w:sz w:val="30"/>
                <w:szCs w:val="30"/>
              </w:rPr>
            </w:pP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41BC" w:rsidRPr="000041BC" w:rsidRDefault="000041BC" w:rsidP="000041BC">
            <w:pPr>
              <w:pStyle w:val="table10"/>
              <w:spacing w:before="120" w:line="280" w:lineRule="exact"/>
              <w:rPr>
                <w:sz w:val="30"/>
                <w:szCs w:val="30"/>
              </w:rPr>
            </w:pP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41BC" w:rsidRPr="000041BC" w:rsidRDefault="000041BC" w:rsidP="000041BC">
            <w:pPr>
              <w:pStyle w:val="table10"/>
              <w:spacing w:before="120" w:line="280" w:lineRule="exact"/>
              <w:rPr>
                <w:sz w:val="30"/>
                <w:szCs w:val="30"/>
              </w:rPr>
            </w:pP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41BC" w:rsidRPr="000041BC" w:rsidRDefault="000041BC" w:rsidP="000041BC">
            <w:pPr>
              <w:pStyle w:val="table10"/>
              <w:spacing w:before="120" w:line="280" w:lineRule="exact"/>
              <w:rPr>
                <w:sz w:val="30"/>
                <w:szCs w:val="30"/>
              </w:rPr>
            </w:pP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041BC" w:rsidRPr="000041BC" w:rsidRDefault="000041BC" w:rsidP="000041BC">
            <w:pPr>
              <w:pStyle w:val="table10"/>
              <w:spacing w:before="120" w:line="280" w:lineRule="exact"/>
              <w:rPr>
                <w:sz w:val="30"/>
                <w:szCs w:val="30"/>
              </w:rPr>
            </w:pPr>
          </w:p>
        </w:tc>
      </w:tr>
      <w:tr w:rsidR="00274E30" w:rsidRPr="000041BC" w:rsidTr="00007C46">
        <w:trPr>
          <w:trHeight w:val="240"/>
        </w:trPr>
        <w:tc>
          <w:tcPr>
            <w:tcW w:w="788" w:type="pct"/>
            <w:gridSpan w:val="2"/>
            <w:tcBorders>
              <w:top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lastRenderedPageBreak/>
              <w:t> </w:t>
            </w:r>
          </w:p>
        </w:tc>
        <w:tc>
          <w:tcPr>
            <w:tcW w:w="1199" w:type="pct"/>
            <w:gridSpan w:val="3"/>
            <w:tcBorders>
              <w:top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tc>
        <w:tc>
          <w:tcPr>
            <w:tcW w:w="417" w:type="pct"/>
            <w:tcBorders>
              <w:top w:val="single" w:sz="4" w:space="0" w:color="auto"/>
            </w:tcBorders>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p>
        </w:tc>
        <w:tc>
          <w:tcPr>
            <w:tcW w:w="1368" w:type="pct"/>
            <w:gridSpan w:val="3"/>
            <w:tcBorders>
              <w:top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c>
          <w:tcPr>
            <w:tcW w:w="708" w:type="pct"/>
            <w:tcBorders>
              <w:top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c>
          <w:tcPr>
            <w:tcW w:w="520" w:type="pct"/>
            <w:tcBorders>
              <w:top w:val="single" w:sz="4" w:space="0" w:color="auto"/>
            </w:tcBorders>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r>
      <w:tr w:rsidR="00274E30" w:rsidRPr="000041BC" w:rsidTr="00007C46">
        <w:trPr>
          <w:trHeight w:val="238"/>
        </w:trPr>
        <w:tc>
          <w:tcPr>
            <w:tcW w:w="921" w:type="pct"/>
            <w:gridSpan w:val="3"/>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p w:rsidR="00274E30" w:rsidRPr="000041BC" w:rsidRDefault="00274E30" w:rsidP="000041BC">
            <w:pPr>
              <w:pStyle w:val="table10"/>
              <w:spacing w:before="120" w:line="280" w:lineRule="exact"/>
              <w:rPr>
                <w:sz w:val="30"/>
                <w:szCs w:val="30"/>
              </w:rPr>
            </w:pPr>
          </w:p>
        </w:tc>
        <w:tc>
          <w:tcPr>
            <w:tcW w:w="13" w:type="pct"/>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r w:rsidRPr="000041BC">
              <w:rPr>
                <w:sz w:val="30"/>
                <w:szCs w:val="30"/>
              </w:rPr>
              <w:t> </w:t>
            </w:r>
          </w:p>
        </w:tc>
        <w:tc>
          <w:tcPr>
            <w:tcW w:w="1053" w:type="pct"/>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c>
          <w:tcPr>
            <w:tcW w:w="417" w:type="pct"/>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p>
        </w:tc>
        <w:tc>
          <w:tcPr>
            <w:tcW w:w="1368" w:type="pct"/>
            <w:gridSpan w:val="3"/>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c>
          <w:tcPr>
            <w:tcW w:w="708" w:type="pct"/>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c>
          <w:tcPr>
            <w:tcW w:w="520" w:type="pct"/>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r>
      <w:tr w:rsidR="00274E30" w:rsidRPr="000041BC" w:rsidTr="00007C46">
        <w:trPr>
          <w:trHeight w:val="238"/>
        </w:trPr>
        <w:tc>
          <w:tcPr>
            <w:tcW w:w="415" w:type="pct"/>
          </w:tcPr>
          <w:p w:rsidR="00274E30" w:rsidRPr="000041BC" w:rsidRDefault="00274E30" w:rsidP="000041BC">
            <w:pPr>
              <w:pStyle w:val="snoski"/>
              <w:spacing w:line="280" w:lineRule="exact"/>
              <w:rPr>
                <w:sz w:val="30"/>
                <w:szCs w:val="30"/>
              </w:rPr>
            </w:pPr>
          </w:p>
        </w:tc>
        <w:tc>
          <w:tcPr>
            <w:tcW w:w="4585" w:type="pct"/>
            <w:gridSpan w:val="10"/>
            <w:tcMar>
              <w:top w:w="0" w:type="dxa"/>
              <w:left w:w="6" w:type="dxa"/>
              <w:bottom w:w="0" w:type="dxa"/>
              <w:right w:w="6" w:type="dxa"/>
            </w:tcMar>
            <w:hideMark/>
          </w:tcPr>
          <w:p w:rsidR="00274E30" w:rsidRPr="000041BC" w:rsidRDefault="00274E30" w:rsidP="000041BC">
            <w:pPr>
              <w:pStyle w:val="snoski"/>
              <w:spacing w:line="280" w:lineRule="exact"/>
              <w:rPr>
                <w:rFonts w:eastAsia="Times New Roman"/>
                <w:sz w:val="30"/>
                <w:szCs w:val="30"/>
              </w:rPr>
            </w:pPr>
            <w:r w:rsidRPr="000041BC">
              <w:rPr>
                <w:sz w:val="30"/>
                <w:szCs w:val="30"/>
              </w:rPr>
              <w:t>  </w:t>
            </w:r>
            <w:r w:rsidRPr="000041BC">
              <w:rPr>
                <w:rFonts w:eastAsia="Times New Roman"/>
                <w:sz w:val="30"/>
                <w:szCs w:val="3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274E30" w:rsidRPr="000041BC" w:rsidRDefault="00274E30" w:rsidP="000041BC">
            <w:pPr>
              <w:spacing w:after="0" w:line="280" w:lineRule="exact"/>
              <w:ind w:firstLine="567"/>
              <w:jc w:val="both"/>
              <w:rPr>
                <w:rFonts w:ascii="Times New Roman" w:eastAsia="Times New Roman" w:hAnsi="Times New Roman" w:cs="Times New Roman"/>
                <w:sz w:val="30"/>
                <w:szCs w:val="30"/>
                <w:lang w:eastAsia="ru-RU"/>
              </w:rPr>
            </w:pPr>
            <w:r w:rsidRPr="000041BC">
              <w:rPr>
                <w:rFonts w:ascii="Times New Roman" w:eastAsia="Times New Roman" w:hAnsi="Times New Roman" w:cs="Times New Roman"/>
                <w:sz w:val="30"/>
                <w:szCs w:val="30"/>
                <w:lang w:eastAsia="ru-RU"/>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w:t>
            </w:r>
            <w:r w:rsidRPr="000041BC">
              <w:rPr>
                <w:rFonts w:ascii="Times New Roman" w:eastAsia="Times New Roman" w:hAnsi="Times New Roman" w:cs="Times New Roman"/>
                <w:sz w:val="30"/>
                <w:szCs w:val="30"/>
                <w:lang w:eastAsia="ru-RU"/>
              </w:rPr>
              <w:lastRenderedPageBreak/>
              <w:t>пространства).</w:t>
            </w:r>
          </w:p>
          <w:p w:rsidR="00274E30" w:rsidRPr="000041BC" w:rsidRDefault="00274E30" w:rsidP="000041BC">
            <w:pPr>
              <w:spacing w:after="0" w:line="280" w:lineRule="exact"/>
              <w:ind w:firstLine="567"/>
              <w:jc w:val="both"/>
              <w:rPr>
                <w:rFonts w:ascii="Times New Roman" w:eastAsia="Times New Roman" w:hAnsi="Times New Roman" w:cs="Times New Roman"/>
                <w:sz w:val="30"/>
                <w:szCs w:val="30"/>
                <w:lang w:eastAsia="ru-RU"/>
              </w:rPr>
            </w:pPr>
            <w:r w:rsidRPr="000041BC">
              <w:rPr>
                <w:rFonts w:ascii="Times New Roman" w:eastAsia="Times New Roman" w:hAnsi="Times New Roman" w:cs="Times New Roman"/>
                <w:sz w:val="30"/>
                <w:szCs w:val="3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274E30" w:rsidRPr="000041BC" w:rsidRDefault="00274E30" w:rsidP="000041BC">
            <w:pPr>
              <w:spacing w:after="0" w:line="280" w:lineRule="exact"/>
              <w:ind w:firstLine="567"/>
              <w:jc w:val="both"/>
              <w:rPr>
                <w:rFonts w:ascii="Times New Roman" w:eastAsia="Times New Roman" w:hAnsi="Times New Roman" w:cs="Times New Roman"/>
                <w:sz w:val="30"/>
                <w:szCs w:val="30"/>
                <w:lang w:eastAsia="ru-RU"/>
              </w:rPr>
            </w:pPr>
            <w:r w:rsidRPr="000041BC">
              <w:rPr>
                <w:rFonts w:ascii="Times New Roman" w:eastAsia="Times New Roman" w:hAnsi="Times New Roman" w:cs="Times New Roman"/>
                <w:sz w:val="30"/>
                <w:szCs w:val="3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274E30" w:rsidRPr="000041BC" w:rsidRDefault="00274E30" w:rsidP="000041BC">
            <w:pPr>
              <w:spacing w:after="0" w:line="280" w:lineRule="exact"/>
              <w:ind w:firstLine="567"/>
              <w:jc w:val="both"/>
              <w:rPr>
                <w:rFonts w:ascii="Times New Roman" w:eastAsia="Times New Roman" w:hAnsi="Times New Roman" w:cs="Times New Roman"/>
                <w:sz w:val="30"/>
                <w:szCs w:val="30"/>
                <w:lang w:eastAsia="ru-RU"/>
              </w:rPr>
            </w:pPr>
            <w:r w:rsidRPr="000041BC">
              <w:rPr>
                <w:rFonts w:ascii="Times New Roman" w:eastAsia="Times New Roman" w:hAnsi="Times New Roman" w:cs="Times New Roman"/>
                <w:sz w:val="30"/>
                <w:szCs w:val="3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274E30" w:rsidRPr="000041BC" w:rsidRDefault="00274E30" w:rsidP="000041BC">
            <w:pPr>
              <w:spacing w:after="0" w:line="280" w:lineRule="exact"/>
              <w:ind w:firstLine="709"/>
              <w:jc w:val="both"/>
              <w:rPr>
                <w:rFonts w:ascii="Times New Roman" w:eastAsia="Times New Roman" w:hAnsi="Times New Roman" w:cs="Times New Roman"/>
                <w:sz w:val="30"/>
                <w:szCs w:val="30"/>
                <w:lang w:eastAsia="ru-RU"/>
              </w:rPr>
            </w:pPr>
            <w:r w:rsidRPr="000041BC">
              <w:rPr>
                <w:rFonts w:ascii="Times New Roman" w:eastAsia="Times New Roman" w:hAnsi="Times New Roman" w:cs="Times New Roman"/>
                <w:sz w:val="30"/>
                <w:szCs w:val="30"/>
                <w:lang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274E30" w:rsidRPr="000041BC" w:rsidRDefault="00274E30" w:rsidP="000041BC">
            <w:pPr>
              <w:spacing w:after="0" w:line="280" w:lineRule="exact"/>
              <w:ind w:firstLine="709"/>
              <w:jc w:val="both"/>
              <w:rPr>
                <w:rFonts w:ascii="Times New Roman" w:eastAsia="Times New Roman" w:hAnsi="Times New Roman" w:cs="Times New Roman"/>
                <w:sz w:val="30"/>
                <w:szCs w:val="30"/>
                <w:lang w:eastAsia="ru-RU"/>
              </w:rPr>
            </w:pPr>
            <w:r w:rsidRPr="000041BC">
              <w:rPr>
                <w:rFonts w:ascii="Times New Roman" w:eastAsia="Times New Roman" w:hAnsi="Times New Roman" w:cs="Times New Roman"/>
                <w:sz w:val="30"/>
                <w:szCs w:val="3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274E30" w:rsidRPr="000041BC" w:rsidRDefault="00274E30" w:rsidP="000041BC">
            <w:pPr>
              <w:spacing w:after="0" w:line="280" w:lineRule="exact"/>
              <w:ind w:firstLine="567"/>
              <w:jc w:val="both"/>
              <w:rPr>
                <w:rFonts w:ascii="Times New Roman" w:eastAsia="Times New Roman" w:hAnsi="Times New Roman" w:cs="Times New Roman"/>
                <w:sz w:val="30"/>
                <w:szCs w:val="30"/>
                <w:lang w:eastAsia="ru-RU"/>
              </w:rPr>
            </w:pPr>
            <w:r w:rsidRPr="000041BC">
              <w:rPr>
                <w:rFonts w:ascii="Times New Roman" w:eastAsia="Times New Roman" w:hAnsi="Times New Roman" w:cs="Times New Roman"/>
                <w:sz w:val="30"/>
                <w:szCs w:val="30"/>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274E30" w:rsidRPr="000041BC" w:rsidRDefault="00274E30" w:rsidP="000041BC">
            <w:pPr>
              <w:pStyle w:val="table10"/>
              <w:spacing w:before="120" w:line="280" w:lineRule="exact"/>
              <w:rPr>
                <w:sz w:val="30"/>
                <w:szCs w:val="30"/>
              </w:rPr>
            </w:pPr>
            <w:r w:rsidRPr="000041BC">
              <w:rPr>
                <w:sz w:val="30"/>
                <w:szCs w:val="30"/>
              </w:rPr>
              <w:t> </w:t>
            </w:r>
          </w:p>
        </w:tc>
      </w:tr>
      <w:tr w:rsidR="00274E30" w:rsidRPr="000041BC" w:rsidTr="00007C46">
        <w:trPr>
          <w:trHeight w:val="238"/>
        </w:trPr>
        <w:tc>
          <w:tcPr>
            <w:tcW w:w="921" w:type="pct"/>
            <w:gridSpan w:val="3"/>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c>
          <w:tcPr>
            <w:tcW w:w="13" w:type="pct"/>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c>
          <w:tcPr>
            <w:tcW w:w="1053" w:type="pct"/>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c>
          <w:tcPr>
            <w:tcW w:w="417" w:type="pct"/>
            <w:tcMar>
              <w:top w:w="0" w:type="dxa"/>
              <w:left w:w="6" w:type="dxa"/>
              <w:bottom w:w="0" w:type="dxa"/>
              <w:right w:w="6" w:type="dxa"/>
            </w:tcMar>
          </w:tcPr>
          <w:p w:rsidR="00274E30" w:rsidRPr="000041BC" w:rsidRDefault="00274E30" w:rsidP="000041BC">
            <w:pPr>
              <w:pStyle w:val="table10"/>
              <w:spacing w:before="120" w:line="280" w:lineRule="exact"/>
              <w:rPr>
                <w:sz w:val="30"/>
                <w:szCs w:val="30"/>
              </w:rPr>
            </w:pPr>
          </w:p>
        </w:tc>
        <w:tc>
          <w:tcPr>
            <w:tcW w:w="1368" w:type="pct"/>
            <w:gridSpan w:val="3"/>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c>
          <w:tcPr>
            <w:tcW w:w="708" w:type="pct"/>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c>
          <w:tcPr>
            <w:tcW w:w="520" w:type="pct"/>
            <w:tcMar>
              <w:top w:w="0" w:type="dxa"/>
              <w:left w:w="6" w:type="dxa"/>
              <w:bottom w:w="0" w:type="dxa"/>
              <w:right w:w="6" w:type="dxa"/>
            </w:tcMar>
            <w:hideMark/>
          </w:tcPr>
          <w:p w:rsidR="00274E30" w:rsidRPr="000041BC" w:rsidRDefault="00274E30" w:rsidP="000041BC">
            <w:pPr>
              <w:pStyle w:val="table10"/>
              <w:spacing w:before="120" w:line="280" w:lineRule="exact"/>
              <w:rPr>
                <w:sz w:val="30"/>
                <w:szCs w:val="30"/>
              </w:rPr>
            </w:pPr>
          </w:p>
        </w:tc>
      </w:tr>
    </w:tbl>
    <w:p w:rsidR="005C4E70" w:rsidRPr="000041BC" w:rsidRDefault="005C4E70" w:rsidP="000041BC">
      <w:pPr>
        <w:spacing w:line="280" w:lineRule="exact"/>
        <w:rPr>
          <w:rFonts w:ascii="Times New Roman" w:eastAsia="Times New Roman" w:hAnsi="Times New Roman" w:cs="Times New Roman"/>
          <w:sz w:val="30"/>
          <w:szCs w:val="30"/>
        </w:rPr>
        <w:sectPr w:rsidR="005C4E70" w:rsidRPr="000041BC" w:rsidSect="00882BD7">
          <w:headerReference w:type="even" r:id="rId7"/>
          <w:headerReference w:type="default" r:id="rId8"/>
          <w:footerReference w:type="first" r:id="rId9"/>
          <w:pgSz w:w="16838" w:h="11906" w:orient="landscape"/>
          <w:pgMar w:top="1134" w:right="1134" w:bottom="568" w:left="1134" w:header="278" w:footer="180" w:gutter="0"/>
          <w:cols w:space="708"/>
          <w:titlePg/>
          <w:docGrid w:linePitch="360"/>
        </w:sectPr>
      </w:pPr>
    </w:p>
    <w:p w:rsidR="00A97F95" w:rsidRPr="000041BC" w:rsidRDefault="00A97F95" w:rsidP="000041BC">
      <w:pPr>
        <w:pStyle w:val="newncpi"/>
        <w:spacing w:line="280" w:lineRule="exact"/>
        <w:ind w:firstLine="0"/>
        <w:rPr>
          <w:sz w:val="30"/>
          <w:szCs w:val="30"/>
        </w:rPr>
      </w:pPr>
    </w:p>
    <w:sectPr w:rsidR="00A97F95" w:rsidRPr="000041BC" w:rsidSect="009256F3">
      <w:pgSz w:w="11906" w:h="16838"/>
      <w:pgMar w:top="340" w:right="567" w:bottom="289" w:left="567" w:header="278"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8EB" w:rsidRDefault="003008EB" w:rsidP="005C4E70">
      <w:pPr>
        <w:spacing w:after="0" w:line="240" w:lineRule="auto"/>
      </w:pPr>
      <w:r>
        <w:separator/>
      </w:r>
    </w:p>
  </w:endnote>
  <w:endnote w:type="continuationSeparator" w:id="0">
    <w:p w:rsidR="003008EB" w:rsidRDefault="003008EB" w:rsidP="005C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802"/>
    </w:tblGrid>
    <w:tr w:rsidR="00BC71BF" w:rsidTr="005C4E70">
      <w:tc>
        <w:tcPr>
          <w:tcW w:w="1800" w:type="dxa"/>
          <w:shd w:val="clear" w:color="auto" w:fill="auto"/>
          <w:vAlign w:val="center"/>
        </w:tcPr>
        <w:p w:rsidR="00BC71BF" w:rsidRDefault="00BC71BF">
          <w:pPr>
            <w:pStyle w:val="a7"/>
          </w:pPr>
        </w:p>
      </w:tc>
      <w:tc>
        <w:tcPr>
          <w:tcW w:w="7802" w:type="dxa"/>
          <w:shd w:val="clear" w:color="auto" w:fill="auto"/>
          <w:vAlign w:val="center"/>
        </w:tcPr>
        <w:p w:rsidR="00BC71BF" w:rsidRPr="005C4E70" w:rsidRDefault="00BC71BF">
          <w:pPr>
            <w:pStyle w:val="a7"/>
            <w:rPr>
              <w:rFonts w:ascii="Times New Roman" w:hAnsi="Times New Roman" w:cs="Times New Roman"/>
              <w:i/>
              <w:sz w:val="24"/>
            </w:rPr>
          </w:pPr>
        </w:p>
      </w:tc>
    </w:tr>
  </w:tbl>
  <w:p w:rsidR="00BC71BF" w:rsidRDefault="00BC71B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8EB" w:rsidRDefault="003008EB" w:rsidP="005C4E70">
      <w:pPr>
        <w:spacing w:after="0" w:line="240" w:lineRule="auto"/>
      </w:pPr>
      <w:r>
        <w:separator/>
      </w:r>
    </w:p>
  </w:footnote>
  <w:footnote w:type="continuationSeparator" w:id="0">
    <w:p w:rsidR="003008EB" w:rsidRDefault="003008EB" w:rsidP="005C4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BF" w:rsidRDefault="00AC3F78" w:rsidP="00BF61FB">
    <w:pPr>
      <w:pStyle w:val="a5"/>
      <w:framePr w:wrap="around" w:vAnchor="text" w:hAnchor="margin" w:xAlign="center" w:y="1"/>
      <w:rPr>
        <w:rStyle w:val="a9"/>
      </w:rPr>
    </w:pPr>
    <w:r>
      <w:rPr>
        <w:rStyle w:val="a9"/>
      </w:rPr>
      <w:fldChar w:fldCharType="begin"/>
    </w:r>
    <w:r w:rsidR="00BC71BF">
      <w:rPr>
        <w:rStyle w:val="a9"/>
      </w:rPr>
      <w:instrText xml:space="preserve">PAGE  </w:instrText>
    </w:r>
    <w:r>
      <w:rPr>
        <w:rStyle w:val="a9"/>
      </w:rPr>
      <w:fldChar w:fldCharType="end"/>
    </w:r>
  </w:p>
  <w:p w:rsidR="00BC71BF" w:rsidRDefault="00BC71B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BF" w:rsidRPr="005C4E70" w:rsidRDefault="00AC3F78" w:rsidP="00BF61FB">
    <w:pPr>
      <w:pStyle w:val="a5"/>
      <w:framePr w:wrap="around" w:vAnchor="text" w:hAnchor="margin" w:xAlign="center" w:y="1"/>
      <w:rPr>
        <w:rStyle w:val="a9"/>
        <w:rFonts w:ascii="Times New Roman" w:hAnsi="Times New Roman" w:cs="Times New Roman"/>
        <w:sz w:val="24"/>
      </w:rPr>
    </w:pPr>
    <w:r w:rsidRPr="005C4E70">
      <w:rPr>
        <w:rStyle w:val="a9"/>
        <w:rFonts w:ascii="Times New Roman" w:hAnsi="Times New Roman" w:cs="Times New Roman"/>
        <w:sz w:val="24"/>
      </w:rPr>
      <w:fldChar w:fldCharType="begin"/>
    </w:r>
    <w:r w:rsidR="00BC71BF" w:rsidRPr="005C4E70">
      <w:rPr>
        <w:rStyle w:val="a9"/>
        <w:rFonts w:ascii="Times New Roman" w:hAnsi="Times New Roman" w:cs="Times New Roman"/>
        <w:sz w:val="24"/>
      </w:rPr>
      <w:instrText xml:space="preserve">PAGE  </w:instrText>
    </w:r>
    <w:r w:rsidRPr="005C4E70">
      <w:rPr>
        <w:rStyle w:val="a9"/>
        <w:rFonts w:ascii="Times New Roman" w:hAnsi="Times New Roman" w:cs="Times New Roman"/>
        <w:sz w:val="24"/>
      </w:rPr>
      <w:fldChar w:fldCharType="separate"/>
    </w:r>
    <w:r w:rsidR="000041BC">
      <w:rPr>
        <w:rStyle w:val="a9"/>
        <w:rFonts w:ascii="Times New Roman" w:hAnsi="Times New Roman" w:cs="Times New Roman"/>
        <w:noProof/>
        <w:sz w:val="24"/>
      </w:rPr>
      <w:t>29</w:t>
    </w:r>
    <w:r w:rsidRPr="005C4E70">
      <w:rPr>
        <w:rStyle w:val="a9"/>
        <w:rFonts w:ascii="Times New Roman" w:hAnsi="Times New Roman" w:cs="Times New Roman"/>
        <w:sz w:val="24"/>
      </w:rPr>
      <w:fldChar w:fldCharType="end"/>
    </w:r>
  </w:p>
  <w:p w:rsidR="00BC71BF" w:rsidRPr="005C4E70" w:rsidRDefault="00BC71BF">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70"/>
    <w:rsid w:val="000041BC"/>
    <w:rsid w:val="00007C46"/>
    <w:rsid w:val="00046B24"/>
    <w:rsid w:val="00110B56"/>
    <w:rsid w:val="00122D64"/>
    <w:rsid w:val="0019364C"/>
    <w:rsid w:val="001C7C72"/>
    <w:rsid w:val="001C7C80"/>
    <w:rsid w:val="001E7581"/>
    <w:rsid w:val="00274E30"/>
    <w:rsid w:val="00285CCC"/>
    <w:rsid w:val="002A484F"/>
    <w:rsid w:val="003008EB"/>
    <w:rsid w:val="00322E91"/>
    <w:rsid w:val="00330B7F"/>
    <w:rsid w:val="0034150C"/>
    <w:rsid w:val="00425AE4"/>
    <w:rsid w:val="00454040"/>
    <w:rsid w:val="004569D7"/>
    <w:rsid w:val="00492700"/>
    <w:rsid w:val="004927A2"/>
    <w:rsid w:val="004A3370"/>
    <w:rsid w:val="004C434E"/>
    <w:rsid w:val="004C7428"/>
    <w:rsid w:val="004E1E15"/>
    <w:rsid w:val="00510433"/>
    <w:rsid w:val="00584DCD"/>
    <w:rsid w:val="00593936"/>
    <w:rsid w:val="005C0EA0"/>
    <w:rsid w:val="005C4E70"/>
    <w:rsid w:val="005E5996"/>
    <w:rsid w:val="005F6079"/>
    <w:rsid w:val="005F6B3C"/>
    <w:rsid w:val="005F7172"/>
    <w:rsid w:val="00604814"/>
    <w:rsid w:val="00612B67"/>
    <w:rsid w:val="00615573"/>
    <w:rsid w:val="006A00E6"/>
    <w:rsid w:val="006A20FF"/>
    <w:rsid w:val="006D6F2A"/>
    <w:rsid w:val="006D7846"/>
    <w:rsid w:val="006F60DC"/>
    <w:rsid w:val="007A7E63"/>
    <w:rsid w:val="007B2E1F"/>
    <w:rsid w:val="007D1054"/>
    <w:rsid w:val="007D119D"/>
    <w:rsid w:val="007D4652"/>
    <w:rsid w:val="007D4F20"/>
    <w:rsid w:val="00802E41"/>
    <w:rsid w:val="0086578C"/>
    <w:rsid w:val="00872E3E"/>
    <w:rsid w:val="00882BD7"/>
    <w:rsid w:val="008A6B3F"/>
    <w:rsid w:val="008C1D5B"/>
    <w:rsid w:val="009115A2"/>
    <w:rsid w:val="009209D9"/>
    <w:rsid w:val="009256F3"/>
    <w:rsid w:val="00983B58"/>
    <w:rsid w:val="00983CB6"/>
    <w:rsid w:val="00995629"/>
    <w:rsid w:val="009A4AC0"/>
    <w:rsid w:val="009E05D4"/>
    <w:rsid w:val="009F029E"/>
    <w:rsid w:val="00A53597"/>
    <w:rsid w:val="00A71FD1"/>
    <w:rsid w:val="00A97F95"/>
    <w:rsid w:val="00AA5593"/>
    <w:rsid w:val="00AC3F78"/>
    <w:rsid w:val="00AD7D27"/>
    <w:rsid w:val="00B17540"/>
    <w:rsid w:val="00B274E9"/>
    <w:rsid w:val="00BC71BF"/>
    <w:rsid w:val="00BD6BBC"/>
    <w:rsid w:val="00BF61FB"/>
    <w:rsid w:val="00C00126"/>
    <w:rsid w:val="00C00CB1"/>
    <w:rsid w:val="00C473CE"/>
    <w:rsid w:val="00C80550"/>
    <w:rsid w:val="00C84480"/>
    <w:rsid w:val="00C9107B"/>
    <w:rsid w:val="00D662A4"/>
    <w:rsid w:val="00DC0830"/>
    <w:rsid w:val="00E13EE1"/>
    <w:rsid w:val="00E73CB5"/>
    <w:rsid w:val="00EC394D"/>
    <w:rsid w:val="00EF0094"/>
    <w:rsid w:val="00F01E68"/>
    <w:rsid w:val="00F306FD"/>
    <w:rsid w:val="00F849BD"/>
    <w:rsid w:val="00FD2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03597"/>
  <w15:docId w15:val="{4DD7BEE4-D8D8-4B1A-9DB9-3822F3D6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E70"/>
    <w:rPr>
      <w:color w:val="154C94"/>
      <w:u w:val="single"/>
    </w:rPr>
  </w:style>
  <w:style w:type="character" w:styleId="a4">
    <w:name w:val="FollowedHyperlink"/>
    <w:basedOn w:val="a0"/>
    <w:uiPriority w:val="99"/>
    <w:semiHidden/>
    <w:unhideWhenUsed/>
    <w:rsid w:val="005C4E70"/>
    <w:rPr>
      <w:color w:val="154C94"/>
      <w:u w:val="single"/>
    </w:rPr>
  </w:style>
  <w:style w:type="paragraph" w:customStyle="1" w:styleId="part">
    <w:name w:val="part"/>
    <w:basedOn w:val="a"/>
    <w:rsid w:val="005C4E7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5C4E7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5C4E7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C4E7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C4E70"/>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C4E7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C4E70"/>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C4E70"/>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C4E70"/>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C4E70"/>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C4E70"/>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C4E7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C4E7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C4E70"/>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C4E70"/>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C4E70"/>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C4E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C4E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C4E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C4E70"/>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C4E70"/>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C4E7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C4E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C4E7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C4E70"/>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C4E70"/>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C4E70"/>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C4E70"/>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C4E70"/>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C4E70"/>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C4E70"/>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C4E7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C4E7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C4E70"/>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C4E70"/>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C4E7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C4E70"/>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C4E70"/>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C4E70"/>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C4E7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C4E7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C4E7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C4E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C4E70"/>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C4E70"/>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C4E70"/>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C4E7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C4E70"/>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C4E7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C4E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C4E70"/>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C4E70"/>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C4E70"/>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C4E70"/>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C4E70"/>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C4E7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C4E70"/>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C4E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C4E70"/>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C4E7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C4E70"/>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C4E70"/>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C4E70"/>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C4E70"/>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C4E7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C4E70"/>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C4E70"/>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C4E70"/>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C4E7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C4E70"/>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C4E70"/>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C4E70"/>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C4E70"/>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C4E70"/>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C4E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C4E7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5C4E7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C4E70"/>
    <w:rPr>
      <w:rFonts w:ascii="Times New Roman" w:hAnsi="Times New Roman" w:cs="Times New Roman" w:hint="default"/>
      <w:caps/>
    </w:rPr>
  </w:style>
  <w:style w:type="character" w:customStyle="1" w:styleId="promulgator">
    <w:name w:val="promulgator"/>
    <w:basedOn w:val="a0"/>
    <w:rsid w:val="005C4E70"/>
    <w:rPr>
      <w:rFonts w:ascii="Times New Roman" w:hAnsi="Times New Roman" w:cs="Times New Roman" w:hint="default"/>
      <w:caps/>
    </w:rPr>
  </w:style>
  <w:style w:type="character" w:customStyle="1" w:styleId="datepr">
    <w:name w:val="datepr"/>
    <w:basedOn w:val="a0"/>
    <w:rsid w:val="005C4E70"/>
    <w:rPr>
      <w:rFonts w:ascii="Times New Roman" w:hAnsi="Times New Roman" w:cs="Times New Roman" w:hint="default"/>
    </w:rPr>
  </w:style>
  <w:style w:type="character" w:customStyle="1" w:styleId="datecity">
    <w:name w:val="datecity"/>
    <w:basedOn w:val="a0"/>
    <w:rsid w:val="005C4E70"/>
    <w:rPr>
      <w:rFonts w:ascii="Times New Roman" w:hAnsi="Times New Roman" w:cs="Times New Roman" w:hint="default"/>
      <w:sz w:val="24"/>
      <w:szCs w:val="24"/>
    </w:rPr>
  </w:style>
  <w:style w:type="character" w:customStyle="1" w:styleId="datereg">
    <w:name w:val="datereg"/>
    <w:basedOn w:val="a0"/>
    <w:rsid w:val="005C4E70"/>
    <w:rPr>
      <w:rFonts w:ascii="Times New Roman" w:hAnsi="Times New Roman" w:cs="Times New Roman" w:hint="default"/>
    </w:rPr>
  </w:style>
  <w:style w:type="character" w:customStyle="1" w:styleId="number">
    <w:name w:val="number"/>
    <w:basedOn w:val="a0"/>
    <w:rsid w:val="005C4E70"/>
    <w:rPr>
      <w:rFonts w:ascii="Times New Roman" w:hAnsi="Times New Roman" w:cs="Times New Roman" w:hint="default"/>
    </w:rPr>
  </w:style>
  <w:style w:type="character" w:customStyle="1" w:styleId="bigsimbol">
    <w:name w:val="bigsimbol"/>
    <w:basedOn w:val="a0"/>
    <w:rsid w:val="005C4E70"/>
    <w:rPr>
      <w:rFonts w:ascii="Times New Roman" w:hAnsi="Times New Roman" w:cs="Times New Roman" w:hint="default"/>
      <w:caps/>
    </w:rPr>
  </w:style>
  <w:style w:type="character" w:customStyle="1" w:styleId="razr">
    <w:name w:val="razr"/>
    <w:basedOn w:val="a0"/>
    <w:rsid w:val="005C4E70"/>
    <w:rPr>
      <w:rFonts w:ascii="Times New Roman" w:hAnsi="Times New Roman" w:cs="Times New Roman" w:hint="default"/>
      <w:spacing w:val="30"/>
    </w:rPr>
  </w:style>
  <w:style w:type="character" w:customStyle="1" w:styleId="onesymbol">
    <w:name w:val="onesymbol"/>
    <w:basedOn w:val="a0"/>
    <w:rsid w:val="005C4E70"/>
    <w:rPr>
      <w:rFonts w:ascii="Symbol" w:hAnsi="Symbol" w:hint="default"/>
    </w:rPr>
  </w:style>
  <w:style w:type="character" w:customStyle="1" w:styleId="onewind3">
    <w:name w:val="onewind3"/>
    <w:basedOn w:val="a0"/>
    <w:rsid w:val="005C4E70"/>
    <w:rPr>
      <w:rFonts w:ascii="Wingdings 3" w:hAnsi="Wingdings 3" w:hint="default"/>
    </w:rPr>
  </w:style>
  <w:style w:type="character" w:customStyle="1" w:styleId="onewind2">
    <w:name w:val="onewind2"/>
    <w:basedOn w:val="a0"/>
    <w:rsid w:val="005C4E70"/>
    <w:rPr>
      <w:rFonts w:ascii="Wingdings 2" w:hAnsi="Wingdings 2" w:hint="default"/>
    </w:rPr>
  </w:style>
  <w:style w:type="character" w:customStyle="1" w:styleId="onewind">
    <w:name w:val="onewind"/>
    <w:basedOn w:val="a0"/>
    <w:rsid w:val="005C4E70"/>
    <w:rPr>
      <w:rFonts w:ascii="Wingdings" w:hAnsi="Wingdings" w:hint="default"/>
    </w:rPr>
  </w:style>
  <w:style w:type="character" w:customStyle="1" w:styleId="rednoun">
    <w:name w:val="rednoun"/>
    <w:basedOn w:val="a0"/>
    <w:rsid w:val="005C4E70"/>
  </w:style>
  <w:style w:type="character" w:customStyle="1" w:styleId="post">
    <w:name w:val="post"/>
    <w:basedOn w:val="a0"/>
    <w:rsid w:val="005C4E70"/>
    <w:rPr>
      <w:rFonts w:ascii="Times New Roman" w:hAnsi="Times New Roman" w:cs="Times New Roman" w:hint="default"/>
      <w:b/>
      <w:bCs/>
      <w:sz w:val="22"/>
      <w:szCs w:val="22"/>
    </w:rPr>
  </w:style>
  <w:style w:type="character" w:customStyle="1" w:styleId="pers">
    <w:name w:val="pers"/>
    <w:basedOn w:val="a0"/>
    <w:rsid w:val="005C4E70"/>
    <w:rPr>
      <w:rFonts w:ascii="Times New Roman" w:hAnsi="Times New Roman" w:cs="Times New Roman" w:hint="default"/>
      <w:b/>
      <w:bCs/>
      <w:sz w:val="22"/>
      <w:szCs w:val="22"/>
    </w:rPr>
  </w:style>
  <w:style w:type="character" w:customStyle="1" w:styleId="arabic">
    <w:name w:val="arabic"/>
    <w:basedOn w:val="a0"/>
    <w:rsid w:val="005C4E70"/>
    <w:rPr>
      <w:rFonts w:ascii="Times New Roman" w:hAnsi="Times New Roman" w:cs="Times New Roman" w:hint="default"/>
    </w:rPr>
  </w:style>
  <w:style w:type="character" w:customStyle="1" w:styleId="articlec">
    <w:name w:val="articlec"/>
    <w:basedOn w:val="a0"/>
    <w:rsid w:val="005C4E70"/>
    <w:rPr>
      <w:rFonts w:ascii="Times New Roman" w:hAnsi="Times New Roman" w:cs="Times New Roman" w:hint="default"/>
      <w:b/>
      <w:bCs/>
    </w:rPr>
  </w:style>
  <w:style w:type="character" w:customStyle="1" w:styleId="roman">
    <w:name w:val="roman"/>
    <w:basedOn w:val="a0"/>
    <w:rsid w:val="005C4E70"/>
    <w:rPr>
      <w:rFonts w:ascii="Arial" w:hAnsi="Arial" w:cs="Arial" w:hint="default"/>
    </w:rPr>
  </w:style>
  <w:style w:type="table" w:customStyle="1" w:styleId="tablencpi">
    <w:name w:val="tablencpi"/>
    <w:basedOn w:val="a1"/>
    <w:rsid w:val="005C4E70"/>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semiHidden/>
    <w:unhideWhenUsed/>
    <w:rsid w:val="005C4E7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C4E70"/>
  </w:style>
  <w:style w:type="paragraph" w:styleId="a7">
    <w:name w:val="footer"/>
    <w:basedOn w:val="a"/>
    <w:link w:val="a8"/>
    <w:uiPriority w:val="99"/>
    <w:semiHidden/>
    <w:unhideWhenUsed/>
    <w:rsid w:val="005C4E7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C4E70"/>
  </w:style>
  <w:style w:type="character" w:styleId="a9">
    <w:name w:val="page number"/>
    <w:basedOn w:val="a0"/>
    <w:uiPriority w:val="99"/>
    <w:semiHidden/>
    <w:unhideWhenUsed/>
    <w:rsid w:val="005C4E70"/>
  </w:style>
  <w:style w:type="table" w:styleId="aa">
    <w:name w:val="Table Grid"/>
    <w:basedOn w:val="a1"/>
    <w:uiPriority w:val="59"/>
    <w:rsid w:val="005C4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4C74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C7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95F4E-66A2-40C3-9AF1-65660F62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7106</Words>
  <Characters>40509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Ермоленко</dc:creator>
  <cp:lastModifiedBy>Пользователь Windows</cp:lastModifiedBy>
  <cp:revision>2</cp:revision>
  <cp:lastPrinted>2021-02-18T06:48:00Z</cp:lastPrinted>
  <dcterms:created xsi:type="dcterms:W3CDTF">2023-02-02T12:24:00Z</dcterms:created>
  <dcterms:modified xsi:type="dcterms:W3CDTF">2023-02-02T12:24:00Z</dcterms:modified>
</cp:coreProperties>
</file>