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15" w:rsidRPr="00A35015" w:rsidRDefault="00A35015" w:rsidP="00A35015">
      <w:pPr>
        <w:pStyle w:val="a6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69490" cy="1520190"/>
            <wp:effectExtent l="19050" t="0" r="0" b="0"/>
            <wp:wrapSquare wrapText="bothSides"/>
            <wp:docPr id="2" name="Рисунок 2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015">
        <w:rPr>
          <w:rFonts w:eastAsia="Times New Roman"/>
          <w:b/>
          <w:kern w:val="36"/>
          <w:sz w:val="40"/>
          <w:szCs w:val="40"/>
          <w:lang w:eastAsia="ru-RU"/>
        </w:rPr>
        <w:t xml:space="preserve">Гигиеническое значение сна для здоровья и развития детей </w:t>
      </w:r>
    </w:p>
    <w:p w:rsidR="00A35015" w:rsidRPr="00A35015" w:rsidRDefault="00A35015" w:rsidP="00A35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— основа здоровья и развития ребенка. Он оказывает большое влияние на физическое восстановление, психическое состояние и формирование когнитивных функций. В современном мире, где дети часто сталкиваются с нарушениями режима сна, а использование гаджетов увеличивается, важно осознанно подходить к вопросам гигиены сна. Правильная организация сна помогает предотвратить усталость, улучшить память и способствует общему благополучию ребенка.</w:t>
      </w:r>
    </w:p>
    <w:p w:rsidR="00A35015" w:rsidRPr="00A35015" w:rsidRDefault="00A35015" w:rsidP="00A35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современным исследованиям, полноценный сон у детей способствует выработке гормона роста, укреплению иммунной системы и нормальной работе центральной нервной системы. Недостаток сна приводит к ухудшению настроения, снижению концентрации и учащению заболеваний. Особенно у младших школьников выявлено широкое распространение нарушений сна: лишь немногие дети спят рекомендуемые 10 и более часов в учебные дни, при этом жалобы на проблемы с засыпанием и качеством встречаются все чаще. Такие нарушения негативно влияют на адаптацию к учебным нагрузкам и общее состояние здоровья.</w:t>
      </w:r>
    </w:p>
    <w:p w:rsidR="00A35015" w:rsidRPr="00A35015" w:rsidRDefault="00A35015" w:rsidP="00A35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рекомендуемые нормы сна для разных возрастных групп, которые включают ночной и дневной отдых: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8"/>
        <w:gridCol w:w="5797"/>
      </w:tblGrid>
      <w:tr w:rsidR="00A35015" w:rsidRPr="00A35015" w:rsidTr="00A350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Рекомендуемая продолжительность сна в сутки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Новорожденные (0-1 </w:t>
            </w:r>
            <w:proofErr w:type="gramStart"/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</w:t>
            </w:r>
            <w:proofErr w:type="gramEnd"/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16–18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Младенцы (1-3 </w:t>
            </w:r>
            <w:proofErr w:type="gramStart"/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</w:t>
            </w:r>
            <w:proofErr w:type="gramEnd"/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15–17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 месяцев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14–16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6-12 месяцев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 года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 года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12–13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 лет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11–12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 лет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10–11 часов</w:t>
            </w:r>
          </w:p>
        </w:tc>
      </w:tr>
      <w:tr w:rsidR="00A35015" w:rsidRPr="00A35015" w:rsidTr="00A350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лет и старше</w:t>
            </w:r>
          </w:p>
        </w:tc>
        <w:tc>
          <w:tcPr>
            <w:tcW w:w="0" w:type="auto"/>
            <w:vAlign w:val="center"/>
            <w:hideMark/>
          </w:tcPr>
          <w:p w:rsidR="00A35015" w:rsidRPr="00A35015" w:rsidRDefault="00A35015" w:rsidP="00A35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 часов</w:t>
            </w:r>
          </w:p>
        </w:tc>
      </w:tr>
    </w:tbl>
    <w:p w:rsidR="00A35015" w:rsidRPr="00A35015" w:rsidRDefault="00A35015" w:rsidP="00A35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возрастом дневной сон постепенно сокращается и исчезает к семилетнему возрасту.</w:t>
      </w:r>
    </w:p>
    <w:p w:rsidR="00A35015" w:rsidRPr="00A35015" w:rsidRDefault="00A35015" w:rsidP="00A35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 по организации сна ребенка:</w:t>
      </w:r>
    </w:p>
    <w:p w:rsidR="00A35015" w:rsidRPr="00A35015" w:rsidRDefault="00A35015" w:rsidP="00A3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Соблюдайте режим: укладывайте ребенка спать и поднимайте после сна в одно и то же время.</w:t>
      </w:r>
    </w:p>
    <w:p w:rsidR="00A35015" w:rsidRPr="00A35015" w:rsidRDefault="00A35015" w:rsidP="00A3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комфортные условия: прохладная, хорошо проветренная комната, тишина, отсутствие света.</w:t>
      </w:r>
    </w:p>
    <w:p w:rsidR="00A35015" w:rsidRPr="00A35015" w:rsidRDefault="00A35015" w:rsidP="00A3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Исключайте использование гаджетов минимум за час до сна, так как синий свет экрана подавляет выработку мелатонина — гормона сна, возбуждает нервную систему и ухудшает качество отдыха.</w:t>
      </w:r>
    </w:p>
    <w:p w:rsidR="00A35015" w:rsidRPr="00A35015" w:rsidRDefault="00A35015" w:rsidP="00A3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время использования гаджетов в дневное время, устанавливая правила и контролируя их выполнение.</w:t>
      </w:r>
    </w:p>
    <w:p w:rsidR="00A35015" w:rsidRPr="00A35015" w:rsidRDefault="00A35015" w:rsidP="00A3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прием пищи должен быть не позднее, чем за 2 часа до сна, исключайте тяжелую еду вечером.</w:t>
      </w:r>
    </w:p>
    <w:p w:rsidR="00A35015" w:rsidRPr="00A35015" w:rsidRDefault="00A35015" w:rsidP="00A350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спокойные ритуалы подготовки ко сну: чтение, тихие игры или расслабляющая музыка.</w:t>
      </w:r>
    </w:p>
    <w:p w:rsidR="00A35015" w:rsidRPr="00A35015" w:rsidRDefault="00A35015" w:rsidP="00A35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ГУ Минский горЦГЭ</w:t>
      </w:r>
    </w:p>
    <w:p w:rsidR="009705C6" w:rsidRPr="00A35015" w:rsidRDefault="00A35015" w:rsidP="00A35015">
      <w:pPr>
        <w:jc w:val="both"/>
        <w:rPr>
          <w:sz w:val="28"/>
          <w:szCs w:val="28"/>
        </w:rPr>
      </w:pPr>
    </w:p>
    <w:sectPr w:rsidR="009705C6" w:rsidRPr="00A35015" w:rsidSect="00A350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C45F5"/>
    <w:multiLevelType w:val="multilevel"/>
    <w:tmpl w:val="F1A4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35015"/>
    <w:rsid w:val="000C33AA"/>
    <w:rsid w:val="00151845"/>
    <w:rsid w:val="004D641F"/>
    <w:rsid w:val="00A3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1F"/>
  </w:style>
  <w:style w:type="paragraph" w:styleId="1">
    <w:name w:val="heading 1"/>
    <w:basedOn w:val="a"/>
    <w:link w:val="10"/>
    <w:uiPriority w:val="9"/>
    <w:qFormat/>
    <w:rsid w:val="00A35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35015"/>
  </w:style>
  <w:style w:type="character" w:styleId="a3">
    <w:name w:val="Hyperlink"/>
    <w:basedOn w:val="a0"/>
    <w:uiPriority w:val="99"/>
    <w:semiHidden/>
    <w:unhideWhenUsed/>
    <w:rsid w:val="00A35015"/>
    <w:rPr>
      <w:color w:val="0000FF"/>
      <w:u w:val="single"/>
    </w:rPr>
  </w:style>
  <w:style w:type="character" w:customStyle="1" w:styleId="author">
    <w:name w:val="author"/>
    <w:basedOn w:val="a0"/>
    <w:rsid w:val="00A35015"/>
  </w:style>
  <w:style w:type="paragraph" w:styleId="a4">
    <w:name w:val="Normal (Web)"/>
    <w:basedOn w:val="a"/>
    <w:uiPriority w:val="99"/>
    <w:semiHidden/>
    <w:unhideWhenUsed/>
    <w:rsid w:val="00A3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5015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A350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35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A3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Company>home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2025-11-27T13:14:00Z</dcterms:created>
  <dcterms:modified xsi:type="dcterms:W3CDTF">2025-11-27T13:16:00Z</dcterms:modified>
</cp:coreProperties>
</file>