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78D" w:rsidRPr="00D6778D" w:rsidRDefault="00D6778D" w:rsidP="00D6778D">
      <w:pPr>
        <w:pStyle w:val="a7"/>
        <w:rPr>
          <w:rFonts w:eastAsia="Times New Roman"/>
          <w:b/>
          <w:kern w:val="36"/>
          <w:sz w:val="10"/>
          <w:szCs w:val="10"/>
          <w:lang w:eastAsia="ru-RU"/>
        </w:rPr>
      </w:pPr>
    </w:p>
    <w:p w:rsidR="00D6778D" w:rsidRPr="00D6778D" w:rsidRDefault="00D6778D" w:rsidP="00D6778D">
      <w:pPr>
        <w:pStyle w:val="a7"/>
        <w:rPr>
          <w:rFonts w:eastAsia="Times New Roman"/>
          <w:b/>
          <w:kern w:val="36"/>
          <w:sz w:val="40"/>
          <w:szCs w:val="40"/>
          <w:lang w:eastAsia="ru-RU"/>
        </w:rPr>
      </w:pPr>
      <w:r w:rsidRPr="00D6778D">
        <w:rPr>
          <w:rFonts w:eastAsia="Times New Roman"/>
          <w:b/>
          <w:kern w:val="36"/>
          <w:sz w:val="40"/>
          <w:szCs w:val="40"/>
          <w:lang w:eastAsia="ru-RU"/>
        </w:rPr>
        <w:t xml:space="preserve">Памятка для автомобилистов при выборе стеклоомывающих жидкостей </w:t>
      </w:r>
    </w:p>
    <w:p w:rsidR="00D6778D" w:rsidRPr="00D6778D" w:rsidRDefault="00D6778D" w:rsidP="00D677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6778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Стеклоомывающие жидкости (низкозамерзающие и летние) </w:t>
      </w:r>
      <w:r w:rsidRPr="00D677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«стеклоомывáтель», «незамерзáйка», «омывáйка», «стекломóй»</w:t>
      </w:r>
      <w:r w:rsidRPr="00D6778D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жидкости, предназначенные для удаления загрязнений с лобового и заднего стекол, а также фар автомобиля, – это актуальный товар на прилавках магазинов в течение всего года, однако особенно потребительский спрос на данную продукцию повышается сезонно с наступлением отрицательных температур.</w:t>
      </w:r>
      <w:proofErr w:type="gramEnd"/>
    </w:p>
    <w:p w:rsidR="00D6778D" w:rsidRPr="00D6778D" w:rsidRDefault="00D6778D" w:rsidP="00D677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78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критериями выбора стеклоомывателей с точки зрения покупателя являются: стоимость, органолептические свойства (в том числе аромат), очищающая способность товара.</w:t>
      </w:r>
    </w:p>
    <w:p w:rsidR="00D6778D" w:rsidRPr="00D6778D" w:rsidRDefault="00D6778D" w:rsidP="00D677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78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не стоит забывать, что стеклоочистители являются спиртосодержащей продукцией и могут нести в себе </w:t>
      </w:r>
      <w:r w:rsidRPr="00D677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смертельную опасность —</w:t>
      </w:r>
      <w:r w:rsidRPr="00D677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677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МЕТАНОЛ! </w:t>
      </w:r>
      <w:r w:rsidRPr="00D67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Метиловый спирт пагубно действует на нервную и </w:t>
      </w:r>
      <w:proofErr w:type="gramStart"/>
      <w:r w:rsidRPr="00D6778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сердечно-сосудистую</w:t>
      </w:r>
      <w:proofErr w:type="gramEnd"/>
      <w:r w:rsidRPr="00D67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систему.</w:t>
      </w:r>
    </w:p>
    <w:p w:rsidR="00D6778D" w:rsidRPr="00D6778D" w:rsidRDefault="00D6778D" w:rsidP="00D677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Отравление метанолом происходит не </w:t>
      </w:r>
      <w:proofErr w:type="gramStart"/>
      <w:r w:rsidRPr="00D6778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97079" y="5168766"/>
            <wp:positionH relativeFrom="margin">
              <wp:align>left</wp:align>
            </wp:positionH>
            <wp:positionV relativeFrom="margin">
              <wp:align>top</wp:align>
            </wp:positionV>
            <wp:extent cx="5933908" cy="3570973"/>
            <wp:effectExtent l="19050" t="0" r="0" b="0"/>
            <wp:wrapSquare wrapText="bothSides"/>
            <wp:docPr id="1" name="Рисунок 1" descr="H: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908" cy="3570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6778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D67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употреблении содержащих его жидкостей внутрь, но и при обширном </w:t>
      </w:r>
      <w:r w:rsidRPr="00D677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воздействии на кожу</w:t>
      </w:r>
      <w:r w:rsidRPr="00D6778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при </w:t>
      </w:r>
      <w:r w:rsidRPr="00D677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вдыхании паров</w:t>
      </w:r>
      <w:r w:rsidRPr="00D677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778D" w:rsidRPr="00D6778D" w:rsidRDefault="00D6778D" w:rsidP="00D677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Токсичность метанола проявляется снижением уровня сознания, плохой координацией движений или ее отсутствием, тошнотой, рвотой, болями в </w:t>
      </w:r>
      <w:r w:rsidRPr="00D677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животе. Долгосрочные последствия могут включать слепоту и почечную недостаточность. Нередки летальные исходы при поступлении в организм достаточных доз яда.</w:t>
      </w:r>
    </w:p>
    <w:p w:rsidR="00D6778D" w:rsidRPr="00D6778D" w:rsidRDefault="00D6778D" w:rsidP="00D677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6778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Техническими нормативными правовыми актами, действующими на территории Республики Беларусь и Евразийского экономического союза, гигиенический норматив содержания метанола в низкозамерзающих стеклоомывающих жидкостях установлен в концентрации </w:t>
      </w:r>
      <w:r w:rsidRPr="00D677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более 0,05 объемных %.</w:t>
      </w:r>
      <w:proofErr w:type="gramEnd"/>
    </w:p>
    <w:p w:rsidR="00D6778D" w:rsidRPr="00D6778D" w:rsidRDefault="00D6778D" w:rsidP="00D677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 недобросовестные производители используют более дешевое сырье, содержащее метиловый спирт, вместо </w:t>
      </w:r>
      <w:proofErr w:type="gramStart"/>
      <w:r w:rsidRPr="00D6778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этилового</w:t>
      </w:r>
      <w:proofErr w:type="gramEnd"/>
      <w:r w:rsidRPr="00D677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778D" w:rsidRPr="00D6778D" w:rsidRDefault="00D6778D" w:rsidP="00D677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7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Данные о лабораторно подтвержденной опасной продукции размещены и</w:t>
      </w:r>
      <w:r w:rsidRPr="00D677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677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оперативно обновляются на </w:t>
      </w:r>
      <w:proofErr w:type="gramStart"/>
      <w:r w:rsidRPr="00D677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следующих</w:t>
      </w:r>
      <w:proofErr w:type="gramEnd"/>
      <w:r w:rsidRPr="00D677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общедоступных интернет-ресурсах:</w:t>
      </w:r>
    </w:p>
    <w:p w:rsidR="00D6778D" w:rsidRPr="00D6778D" w:rsidRDefault="00D6778D" w:rsidP="00D677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7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Продукция, не соответствующая требованиям ТНПА – сайт УЗ «Могилевский облЦГЭиОЗ»</w:t>
      </w:r>
      <w:r w:rsidRPr="00D6778D">
        <w:rPr>
          <w:rFonts w:ascii="Times New Roman" w:eastAsia="Times New Roman" w:hAnsi="Times New Roman" w:cs="Times New Roman"/>
          <w:sz w:val="28"/>
          <w:szCs w:val="28"/>
          <w:lang w:eastAsia="ru-RU"/>
        </w:rPr>
        <w:t>: https://mcge.by/tnpa</w:t>
      </w:r>
      <w:r w:rsidRPr="00D677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Временные санитарные меры – сайт ГУ «Республиканский ЦГЭиОЗ»</w:t>
      </w:r>
      <w:r w:rsidRPr="00D6778D">
        <w:rPr>
          <w:rFonts w:ascii="Times New Roman" w:eastAsia="Times New Roman" w:hAnsi="Times New Roman" w:cs="Times New Roman"/>
          <w:sz w:val="28"/>
          <w:szCs w:val="28"/>
          <w:lang w:eastAsia="ru-RU"/>
        </w:rPr>
        <w:t>: https://rcheph.by/nadzor/vremennye-sanitarnye-mery</w:t>
      </w:r>
      <w:r w:rsidRPr="00D677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Реестр опасной продукции КАЧЕСТВО</w:t>
      </w:r>
      <w:proofErr w:type="gramStart"/>
      <w:r w:rsidRPr="00D677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.Б</w:t>
      </w:r>
      <w:proofErr w:type="gramEnd"/>
      <w:r w:rsidRPr="00D677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</w:t>
      </w:r>
      <w:r w:rsidRPr="00D6778D">
        <w:rPr>
          <w:rFonts w:ascii="Times New Roman" w:eastAsia="Times New Roman" w:hAnsi="Times New Roman" w:cs="Times New Roman"/>
          <w:sz w:val="28"/>
          <w:szCs w:val="28"/>
          <w:lang w:eastAsia="ru-RU"/>
        </w:rPr>
        <w:t>: https://danger.gskp.by/ReestrOp</w:t>
      </w:r>
    </w:p>
    <w:p w:rsidR="00D6778D" w:rsidRPr="00D6778D" w:rsidRDefault="00D6778D" w:rsidP="00D677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78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оградить себя и своих близких от возможных рисков при выборе стеклоомывающих жидкостей руководствуйтесь данными указанных реестров.</w:t>
      </w:r>
    </w:p>
    <w:p w:rsidR="00D6778D" w:rsidRPr="00D6778D" w:rsidRDefault="00D6778D" w:rsidP="00D677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78D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пусть поездки будут в радость! 2025г.                                       </w:t>
      </w:r>
    </w:p>
    <w:p w:rsidR="00D6778D" w:rsidRPr="00D6778D" w:rsidRDefault="00D6778D" w:rsidP="00D677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78D">
        <w:rPr>
          <w:rFonts w:ascii="Times New Roman" w:eastAsia="Times New Roman" w:hAnsi="Times New Roman" w:cs="Times New Roman"/>
          <w:sz w:val="28"/>
          <w:szCs w:val="28"/>
          <w:lang w:eastAsia="ru-RU"/>
        </w:rPr>
        <w:t>УЗ «МОЦГЭиОЗ»                                             </w:t>
      </w:r>
    </w:p>
    <w:p w:rsidR="009705C6" w:rsidRPr="00D6778D" w:rsidRDefault="00D6778D" w:rsidP="00D6778D">
      <w:pPr>
        <w:jc w:val="both"/>
        <w:rPr>
          <w:sz w:val="28"/>
          <w:szCs w:val="28"/>
        </w:rPr>
      </w:pPr>
    </w:p>
    <w:sectPr w:rsidR="009705C6" w:rsidRPr="00D6778D" w:rsidSect="00D41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D6778D"/>
    <w:rsid w:val="000C33AA"/>
    <w:rsid w:val="00151845"/>
    <w:rsid w:val="00D41ED5"/>
    <w:rsid w:val="00D67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ED5"/>
  </w:style>
  <w:style w:type="paragraph" w:styleId="1">
    <w:name w:val="heading 1"/>
    <w:basedOn w:val="a"/>
    <w:link w:val="10"/>
    <w:uiPriority w:val="9"/>
    <w:qFormat/>
    <w:rsid w:val="00D677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77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D6778D"/>
  </w:style>
  <w:style w:type="character" w:styleId="a3">
    <w:name w:val="Hyperlink"/>
    <w:basedOn w:val="a0"/>
    <w:uiPriority w:val="99"/>
    <w:semiHidden/>
    <w:unhideWhenUsed/>
    <w:rsid w:val="00D6778D"/>
    <w:rPr>
      <w:color w:val="0000FF"/>
      <w:u w:val="single"/>
    </w:rPr>
  </w:style>
  <w:style w:type="character" w:customStyle="1" w:styleId="author">
    <w:name w:val="author"/>
    <w:basedOn w:val="a0"/>
    <w:rsid w:val="00D6778D"/>
  </w:style>
  <w:style w:type="paragraph" w:styleId="a4">
    <w:name w:val="Normal (Web)"/>
    <w:basedOn w:val="a"/>
    <w:uiPriority w:val="99"/>
    <w:semiHidden/>
    <w:unhideWhenUsed/>
    <w:rsid w:val="00D67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6778D"/>
    <w:rPr>
      <w:i/>
      <w:iCs/>
    </w:rPr>
  </w:style>
  <w:style w:type="character" w:styleId="a6">
    <w:name w:val="Strong"/>
    <w:basedOn w:val="a0"/>
    <w:uiPriority w:val="22"/>
    <w:qFormat/>
    <w:rsid w:val="00D6778D"/>
    <w:rPr>
      <w:b/>
      <w:bCs/>
    </w:rPr>
  </w:style>
  <w:style w:type="paragraph" w:styleId="a7">
    <w:name w:val="Title"/>
    <w:basedOn w:val="a"/>
    <w:next w:val="a"/>
    <w:link w:val="a8"/>
    <w:uiPriority w:val="10"/>
    <w:qFormat/>
    <w:rsid w:val="00D677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D677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Balloon Text"/>
    <w:basedOn w:val="a"/>
    <w:link w:val="aa"/>
    <w:uiPriority w:val="99"/>
    <w:semiHidden/>
    <w:unhideWhenUsed/>
    <w:rsid w:val="00D6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677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4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2033</Characters>
  <Application>Microsoft Office Word</Application>
  <DocSecurity>0</DocSecurity>
  <Lines>16</Lines>
  <Paragraphs>4</Paragraphs>
  <ScaleCrop>false</ScaleCrop>
  <Company>home</Company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2025-11-27T15:20:00Z</dcterms:created>
  <dcterms:modified xsi:type="dcterms:W3CDTF">2025-11-27T15:21:00Z</dcterms:modified>
</cp:coreProperties>
</file>