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FB" w:rsidRPr="000F4EFB" w:rsidRDefault="000F4EFB" w:rsidP="000F4EFB">
      <w:pPr>
        <w:pStyle w:val="a3"/>
        <w:rPr>
          <w:i/>
          <w:sz w:val="32"/>
          <w:szCs w:val="32"/>
        </w:rPr>
      </w:pPr>
      <w:r w:rsidRPr="000F4EFB">
        <w:rPr>
          <w:rStyle w:val="a5"/>
          <w:b/>
          <w:bCs/>
          <w:i w:val="0"/>
          <w:sz w:val="32"/>
          <w:szCs w:val="32"/>
        </w:rPr>
        <w:t>Профилактика острых кишечных инфекций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 xml:space="preserve">В Осиповичском районе за 2019 год заболеваемость острыми кишечными инфекциями (далее ОКИ) выросла  с 52,8 до 84,4 на 100тыс. населения. Увеличение заболеваемости связано с внедрением на территории района в прошлом году дозорного эпиднадзора за острыми кишечными инфекциями и улучшением в этой связи лабораторной диагностики. Среди ОКИ с установленной этиологией  заболевания, вызванные вирусами, составили  в истекшем году  81% случаев. Для </w:t>
      </w:r>
      <w:proofErr w:type="gramStart"/>
      <w:r w:rsidRPr="000F4EFB">
        <w:rPr>
          <w:sz w:val="28"/>
          <w:szCs w:val="28"/>
        </w:rPr>
        <w:t>вирусных</w:t>
      </w:r>
      <w:proofErr w:type="gramEnd"/>
      <w:r w:rsidRPr="000F4EFB">
        <w:rPr>
          <w:sz w:val="28"/>
          <w:szCs w:val="28"/>
        </w:rPr>
        <w:t xml:space="preserve"> кишечных ОКИ характерна зимне-весенняя сезонность, т.е. именно в этот период отмечается подъём заболеваемости. В структуре кишечных инфекций вирусной этиологии в 2019г. преобладали норовирусы. К сведению, для заражения этой инфекцией  достаточно всего 10 частиц вируса. Попадание этого возбудителя в детский коллектив может привести к быстрому распространению кишечной инфекции, которая чаще всего имеет легкое течение.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Основная причина распространения любой кишечной инфекции (рот</w:t>
      </w:r>
      <w:proofErr w:type="gramStart"/>
      <w:r w:rsidRPr="000F4EFB">
        <w:rPr>
          <w:sz w:val="28"/>
          <w:szCs w:val="28"/>
        </w:rPr>
        <w:t>а-</w:t>
      </w:r>
      <w:proofErr w:type="gramEnd"/>
      <w:r w:rsidRPr="000F4EFB">
        <w:rPr>
          <w:sz w:val="28"/>
          <w:szCs w:val="28"/>
        </w:rPr>
        <w:t xml:space="preserve">, норо, адено- энтеровирусных инфекций, дизентерии, сльмонеллеза и др.) - </w:t>
      </w:r>
      <w:r w:rsidRPr="000F4EFB">
        <w:rPr>
          <w:sz w:val="28"/>
          <w:szCs w:val="28"/>
          <w:u w:val="single"/>
        </w:rPr>
        <w:t>это не соблюдение  правил личной гигиены</w:t>
      </w:r>
      <w:r w:rsidRPr="000F4EFB">
        <w:rPr>
          <w:sz w:val="28"/>
          <w:szCs w:val="28"/>
        </w:rPr>
        <w:t>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rStyle w:val="a4"/>
          <w:sz w:val="28"/>
          <w:szCs w:val="28"/>
        </w:rPr>
        <w:t>Профилактика кишечных инфекций.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Несмотря на высокую заразность, устойчивость и  длительное сохранение жизнеспособности вирусов на обсемененных предметах во внешней среде (до 28 дней),  меры профилактики элементарны.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Чтобы не заболеть кишечной инфекцией, следует: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- соблюдать правила личной гигиены (тщательно мыть руки перед едой и приготовлением пищи, после возвращения с улицы,  после туалета, смывать унитаз при закрытой крышке);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 - тщательно обрабатывать овощи и фрукты, употреблять в пищу термически обработанные продукты;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- употреблять гарантированно безопасную воду и напитки (кипяченая вода, напитки в фабричной упаковке);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- не допускать попадания воды в рот при купании в водоемах и бассейнах.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Во время приготовления пищи в домашних условиях, соблюдайте ряд правил: тщательно мойте руки перед началом приготовления пищи и после контакта с сырой продукцией, используйте отдельные разделочные доски и ножи – для «сырого» и «готового», тщательно промывайте (с обработкой кипятком) зелень, овощи и фрукты, тщательно мойте посуду с последующей сушкой.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lastRenderedPageBreak/>
        <w:t> </w:t>
      </w:r>
      <w:proofErr w:type="gramStart"/>
      <w:r w:rsidRPr="000F4EFB">
        <w:rPr>
          <w:sz w:val="28"/>
          <w:szCs w:val="28"/>
        </w:rPr>
        <w:t>Если вы чувствуете себя не здоровым (особенно при наличии расстройства стула, тошноты, боли в животе) не подвергайте риску заболевания своих близких!</w:t>
      </w:r>
      <w:proofErr w:type="gramEnd"/>
      <w:r w:rsidRPr="000F4EFB">
        <w:rPr>
          <w:sz w:val="28"/>
          <w:szCs w:val="28"/>
        </w:rPr>
        <w:t xml:space="preserve"> Ни в коем случае не занимайтесь приготовлением пищи для семьи и гостей и самолечением, пользуйтесь отдельным полотенцем, дезинфицируйте санитарный узел после каждого посещения туалета. При появлении симптомов заболевания немедленно обращайтесь за медицинской помощью. Помните, что только врач может назначить Вам адекватное лечение.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 Если в доме уже есть заболевший, то необходимо очень внимательно следить за гигиеной – тщательно мойте  руки после контакта с больным при осуществлении ухода, после контакта с предметами в окружении больного.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По меньшей мере, один раз в день необходимо проводить обработку всех поверхностей, с которыми контактировал заражённый человек: корпус кровати, прикроватные столики, санузлы,  ручки и т.д. Учитывая высокую жизнестойкость вируса,  уборку лучше проводить с дезинфицирующими средствами.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Посуду, моющиеся предметы, которыми пользовался больной, а также игрушки (если заболел ребёнок) необходимо кипятить. Исключить из использования мягкие игрушки.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Все вещи, которые были запачканы рвотными массами, необходимо сразу замочить в дезинфицирующем растворе и простирать при температуре не менее 90º.</w:t>
      </w:r>
    </w:p>
    <w:p w:rsidR="000F4EFB" w:rsidRPr="000F4EFB" w:rsidRDefault="000F4EFB" w:rsidP="000F4EFB">
      <w:pPr>
        <w:pStyle w:val="a3"/>
        <w:jc w:val="both"/>
        <w:rPr>
          <w:sz w:val="28"/>
          <w:szCs w:val="28"/>
        </w:rPr>
      </w:pPr>
      <w:r w:rsidRPr="000F4EFB">
        <w:rPr>
          <w:sz w:val="28"/>
          <w:szCs w:val="28"/>
        </w:rPr>
        <w:t>Соблюдение правил гигиены позволит избежать дальнейшего распространения инфекции и повторного заражения.</w:t>
      </w:r>
    </w:p>
    <w:p w:rsidR="000F4EFB" w:rsidRPr="000F4EFB" w:rsidRDefault="000F4EFB" w:rsidP="000F4EFB">
      <w:pPr>
        <w:pStyle w:val="a3"/>
        <w:rPr>
          <w:sz w:val="28"/>
          <w:szCs w:val="28"/>
        </w:rPr>
      </w:pPr>
      <w:r w:rsidRPr="000F4EFB">
        <w:rPr>
          <w:sz w:val="28"/>
          <w:szCs w:val="28"/>
        </w:rPr>
        <w:t> </w:t>
      </w:r>
    </w:p>
    <w:p w:rsidR="000F4EFB" w:rsidRPr="000F4EFB" w:rsidRDefault="000F4EFB" w:rsidP="000F4EFB">
      <w:pPr>
        <w:pStyle w:val="a3"/>
        <w:rPr>
          <w:sz w:val="28"/>
          <w:szCs w:val="28"/>
        </w:rPr>
      </w:pPr>
      <w:r w:rsidRPr="000F4EFB">
        <w:rPr>
          <w:sz w:val="28"/>
          <w:szCs w:val="28"/>
        </w:rPr>
        <w:t>Врач-эпидемиолог                                                                                                   </w:t>
      </w:r>
    </w:p>
    <w:p w:rsidR="000F4EFB" w:rsidRPr="000F4EFB" w:rsidRDefault="000F4EFB" w:rsidP="000F4EFB">
      <w:pPr>
        <w:pStyle w:val="a3"/>
        <w:rPr>
          <w:sz w:val="28"/>
          <w:szCs w:val="28"/>
        </w:rPr>
      </w:pPr>
      <w:r w:rsidRPr="000F4EFB">
        <w:rPr>
          <w:sz w:val="28"/>
          <w:szCs w:val="28"/>
        </w:rPr>
        <w:t>УЗ «Осиповичский райЦГЭ»                                                        Т.Э.Гулик</w:t>
      </w:r>
    </w:p>
    <w:p w:rsidR="003C4414" w:rsidRPr="000F4EFB" w:rsidRDefault="003C4414">
      <w:pPr>
        <w:rPr>
          <w:sz w:val="28"/>
          <w:szCs w:val="28"/>
        </w:rPr>
      </w:pPr>
    </w:p>
    <w:sectPr w:rsidR="003C4414" w:rsidRPr="000F4EFB" w:rsidSect="003C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4EFB"/>
    <w:rsid w:val="000F4EFB"/>
    <w:rsid w:val="003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EFB"/>
    <w:rPr>
      <w:b/>
      <w:bCs/>
    </w:rPr>
  </w:style>
  <w:style w:type="character" w:styleId="a5">
    <w:name w:val="Emphasis"/>
    <w:basedOn w:val="a0"/>
    <w:uiPriority w:val="20"/>
    <w:qFormat/>
    <w:rsid w:val="000F4E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>home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2020-02-06T13:53:00Z</dcterms:created>
  <dcterms:modified xsi:type="dcterms:W3CDTF">2020-02-06T13:54:00Z</dcterms:modified>
</cp:coreProperties>
</file>